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
          <w:color w:val="auto"/>
          <w:spacing w:val="45"/>
          <w:sz w:val="52"/>
          <w:szCs w:val="52"/>
          <w:highlight w:val="none"/>
          <w:u w:val="none"/>
          <w:lang w:val="en-US" w:eastAsia="zh-CN"/>
        </w:rPr>
      </w:pPr>
      <w:r>
        <w:rPr>
          <w:rFonts w:hint="eastAsia" w:ascii="黑体" w:hAnsi="黑体" w:eastAsia="黑体" w:cs="宋体"/>
          <w:b/>
          <w:color w:val="auto"/>
          <w:spacing w:val="45"/>
          <w:sz w:val="52"/>
          <w:szCs w:val="52"/>
          <w:highlight w:val="none"/>
          <w:u w:val="none"/>
          <w:lang w:val="en-US" w:eastAsia="zh-CN"/>
        </w:rPr>
        <w:t>大冶市城发供应链有限公司</w:t>
      </w:r>
    </w:p>
    <w:p>
      <w:pPr>
        <w:jc w:val="center"/>
        <w:rPr>
          <w:rFonts w:hint="default" w:ascii="宋体" w:hAnsi="宋体" w:eastAsia="黑体" w:cs="宋体"/>
          <w:b/>
          <w:color w:val="auto"/>
          <w:spacing w:val="45"/>
          <w:sz w:val="24"/>
          <w:szCs w:val="24"/>
          <w:highlight w:val="none"/>
          <w:u w:val="none"/>
          <w:lang w:val="en-US" w:eastAsia="zh-CN"/>
        </w:rPr>
      </w:pPr>
      <w:r>
        <w:rPr>
          <w:rFonts w:hint="eastAsia" w:ascii="黑体" w:hAnsi="黑体" w:eastAsia="黑体" w:cs="宋体"/>
          <w:b/>
          <w:color w:val="auto"/>
          <w:spacing w:val="45"/>
          <w:sz w:val="52"/>
          <w:szCs w:val="52"/>
          <w:highlight w:val="none"/>
          <w:u w:val="none"/>
          <w:lang w:val="en-US" w:eastAsia="zh-CN"/>
        </w:rPr>
        <w:t>高桥河疏浚砂</w:t>
      </w:r>
    </w:p>
    <w:p>
      <w:pPr>
        <w:jc w:val="center"/>
        <w:rPr>
          <w:rFonts w:ascii="宋体" w:hAnsi="宋体" w:cs="宋体"/>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1680" w:lineRule="exact"/>
        <w:ind w:left="0" w:leftChars="0" w:right="0" w:rightChars="0" w:firstLine="0" w:firstLineChars="0"/>
        <w:jc w:val="center"/>
        <w:textAlignment w:val="auto"/>
        <w:outlineLvl w:val="9"/>
        <w:rPr>
          <w:rFonts w:ascii="黑体" w:hAnsi="黑体" w:eastAsia="黑体"/>
          <w:b/>
          <w:color w:val="auto"/>
          <w:sz w:val="96"/>
          <w:szCs w:val="96"/>
          <w:highlight w:val="none"/>
        </w:rPr>
      </w:pPr>
      <w:r>
        <w:rPr>
          <w:rFonts w:hint="eastAsia" w:ascii="黑体" w:hAnsi="黑体" w:eastAsia="黑体"/>
          <w:b/>
          <w:color w:val="auto"/>
          <w:sz w:val="96"/>
          <w:szCs w:val="96"/>
          <w:highlight w:val="none"/>
        </w:rPr>
        <w:t>拍</w:t>
      </w:r>
    </w:p>
    <w:p>
      <w:pPr>
        <w:keepNext w:val="0"/>
        <w:keepLines w:val="0"/>
        <w:pageBreakBefore w:val="0"/>
        <w:widowControl w:val="0"/>
        <w:kinsoku/>
        <w:wordWrap/>
        <w:overflowPunct/>
        <w:topLinePunct w:val="0"/>
        <w:autoSpaceDE/>
        <w:autoSpaceDN/>
        <w:bidi w:val="0"/>
        <w:adjustRightInd/>
        <w:snapToGrid/>
        <w:spacing w:line="1680" w:lineRule="exact"/>
        <w:ind w:left="0" w:leftChars="0" w:right="0" w:rightChars="0" w:firstLine="0" w:firstLineChars="0"/>
        <w:jc w:val="center"/>
        <w:textAlignment w:val="auto"/>
        <w:outlineLvl w:val="9"/>
        <w:rPr>
          <w:rFonts w:hint="eastAsia" w:ascii="黑体" w:hAnsi="黑体" w:eastAsia="黑体"/>
          <w:b/>
          <w:color w:val="auto"/>
          <w:sz w:val="96"/>
          <w:szCs w:val="96"/>
          <w:highlight w:val="none"/>
          <w:lang w:eastAsia="zh-CN"/>
        </w:rPr>
      </w:pPr>
      <w:r>
        <w:rPr>
          <w:rFonts w:hint="eastAsia" w:ascii="黑体" w:hAnsi="黑体" w:eastAsia="黑体"/>
          <w:b/>
          <w:color w:val="auto"/>
          <w:sz w:val="96"/>
          <w:szCs w:val="96"/>
          <w:highlight w:val="none"/>
          <w:lang w:eastAsia="zh-CN"/>
        </w:rPr>
        <w:t>卖</w:t>
      </w:r>
    </w:p>
    <w:p>
      <w:pPr>
        <w:keepNext w:val="0"/>
        <w:keepLines w:val="0"/>
        <w:pageBreakBefore w:val="0"/>
        <w:widowControl w:val="0"/>
        <w:kinsoku/>
        <w:wordWrap/>
        <w:overflowPunct/>
        <w:topLinePunct w:val="0"/>
        <w:autoSpaceDE/>
        <w:autoSpaceDN/>
        <w:bidi w:val="0"/>
        <w:adjustRightInd/>
        <w:snapToGrid/>
        <w:spacing w:line="1680" w:lineRule="exact"/>
        <w:ind w:left="0" w:leftChars="0" w:right="0" w:rightChars="0" w:firstLine="0" w:firstLineChars="0"/>
        <w:jc w:val="center"/>
        <w:textAlignment w:val="auto"/>
        <w:outlineLvl w:val="9"/>
        <w:rPr>
          <w:rFonts w:hint="eastAsia" w:ascii="黑体" w:hAnsi="黑体" w:eastAsia="黑体"/>
          <w:b/>
          <w:color w:val="auto"/>
          <w:sz w:val="96"/>
          <w:szCs w:val="96"/>
          <w:highlight w:val="none"/>
          <w:lang w:eastAsia="zh-CN"/>
        </w:rPr>
      </w:pPr>
      <w:r>
        <w:rPr>
          <w:rFonts w:hint="eastAsia" w:ascii="黑体" w:hAnsi="黑体" w:eastAsia="黑体"/>
          <w:b/>
          <w:color w:val="auto"/>
          <w:sz w:val="96"/>
          <w:szCs w:val="96"/>
          <w:highlight w:val="none"/>
          <w:lang w:eastAsia="zh-CN"/>
        </w:rPr>
        <w:t>文</w:t>
      </w:r>
    </w:p>
    <w:p>
      <w:pPr>
        <w:keepNext w:val="0"/>
        <w:keepLines w:val="0"/>
        <w:pageBreakBefore w:val="0"/>
        <w:widowControl w:val="0"/>
        <w:kinsoku/>
        <w:wordWrap/>
        <w:overflowPunct/>
        <w:topLinePunct w:val="0"/>
        <w:autoSpaceDE/>
        <w:autoSpaceDN/>
        <w:bidi w:val="0"/>
        <w:adjustRightInd/>
        <w:snapToGrid/>
        <w:spacing w:line="1680" w:lineRule="exact"/>
        <w:ind w:left="0" w:leftChars="0" w:right="0" w:rightChars="0" w:firstLine="0" w:firstLineChars="0"/>
        <w:jc w:val="center"/>
        <w:textAlignment w:val="auto"/>
        <w:outlineLvl w:val="9"/>
        <w:rPr>
          <w:rFonts w:hint="eastAsia" w:ascii="黑体" w:hAnsi="黑体" w:eastAsia="黑体"/>
          <w:b/>
          <w:color w:val="auto"/>
          <w:sz w:val="96"/>
          <w:szCs w:val="96"/>
          <w:highlight w:val="none"/>
          <w:lang w:eastAsia="zh-CN"/>
        </w:rPr>
      </w:pPr>
      <w:r>
        <w:rPr>
          <w:rFonts w:hint="eastAsia" w:ascii="黑体" w:hAnsi="黑体" w:eastAsia="黑体"/>
          <w:b/>
          <w:color w:val="auto"/>
          <w:sz w:val="96"/>
          <w:szCs w:val="96"/>
          <w:highlight w:val="none"/>
          <w:lang w:eastAsia="zh-CN"/>
        </w:rPr>
        <w:t>件</w:t>
      </w:r>
    </w:p>
    <w:p>
      <w:pPr>
        <w:keepNext w:val="0"/>
        <w:keepLines w:val="0"/>
        <w:pageBreakBefore w:val="0"/>
        <w:widowControl w:val="0"/>
        <w:kinsoku/>
        <w:wordWrap/>
        <w:overflowPunct/>
        <w:topLinePunct w:val="0"/>
        <w:autoSpaceDE/>
        <w:autoSpaceDN/>
        <w:bidi w:val="0"/>
        <w:adjustRightInd/>
        <w:snapToGrid/>
        <w:spacing w:line="1680" w:lineRule="exact"/>
        <w:ind w:left="0" w:leftChars="0" w:right="0" w:rightChars="0" w:firstLine="0" w:firstLineChars="0"/>
        <w:jc w:val="center"/>
        <w:textAlignment w:val="auto"/>
        <w:outlineLvl w:val="9"/>
        <w:rPr>
          <w:rFonts w:hint="eastAsia" w:ascii="黑体" w:hAnsi="黑体" w:eastAsia="黑体"/>
          <w:b/>
          <w:color w:val="auto"/>
          <w:sz w:val="96"/>
          <w:szCs w:val="96"/>
          <w:highlight w:val="none"/>
          <w:lang w:eastAsia="zh-CN"/>
        </w:rPr>
      </w:pPr>
    </w:p>
    <w:p>
      <w:pPr>
        <w:rPr>
          <w:rFonts w:ascii="宋体" w:hAnsi="宋体" w:cs="宋体"/>
          <w:color w:val="auto"/>
          <w:kern w:val="0"/>
          <w:sz w:val="36"/>
          <w:szCs w:val="36"/>
          <w:highlight w:val="none"/>
        </w:rPr>
      </w:pPr>
    </w:p>
    <w:p>
      <w:pPr>
        <w:rPr>
          <w:rFonts w:ascii="宋体" w:hAnsi="宋体" w:cs="宋体"/>
          <w:color w:val="auto"/>
          <w:kern w:val="0"/>
          <w:sz w:val="36"/>
          <w:szCs w:val="36"/>
          <w:highlight w:val="none"/>
        </w:rPr>
      </w:pPr>
    </w:p>
    <w:p>
      <w:pPr>
        <w:jc w:val="center"/>
        <w:rPr>
          <w:rFonts w:hint="eastAsia" w:ascii="黑体" w:hAnsi="黑体" w:eastAsia="黑体" w:cs="宋体"/>
          <w:b/>
          <w:bCs/>
          <w:color w:val="auto"/>
          <w:kern w:val="0"/>
          <w:sz w:val="40"/>
          <w:szCs w:val="40"/>
          <w:highlight w:val="none"/>
          <w:lang w:eastAsia="zh-CN"/>
        </w:rPr>
      </w:pPr>
      <w:r>
        <w:rPr>
          <w:rFonts w:hint="eastAsia" w:ascii="黑体" w:hAnsi="黑体" w:eastAsia="黑体" w:cs="宋体"/>
          <w:b/>
          <w:bCs/>
          <w:color w:val="auto"/>
          <w:kern w:val="0"/>
          <w:sz w:val="40"/>
          <w:szCs w:val="40"/>
          <w:highlight w:val="none"/>
          <w:lang w:eastAsia="zh-CN"/>
        </w:rPr>
        <w:t>湖北新海信拍卖有限公司</w:t>
      </w:r>
    </w:p>
    <w:p>
      <w:pPr>
        <w:jc w:val="center"/>
        <w:rPr>
          <w:rFonts w:hint="eastAsia" w:ascii="黑体" w:hAnsi="黑体" w:eastAsia="黑体" w:cs="宋体"/>
          <w:b/>
          <w:bCs/>
          <w:color w:val="auto"/>
          <w:kern w:val="0"/>
          <w:sz w:val="40"/>
          <w:szCs w:val="40"/>
          <w:highlight w:val="none"/>
          <w:lang w:eastAsia="zh-CN"/>
        </w:rPr>
      </w:pPr>
      <w:r>
        <w:rPr>
          <w:rFonts w:hint="eastAsia" w:ascii="黑体" w:hAnsi="黑体" w:eastAsia="黑体" w:cs="宋体"/>
          <w:b/>
          <w:bCs/>
          <w:color w:val="auto"/>
          <w:kern w:val="0"/>
          <w:sz w:val="40"/>
          <w:szCs w:val="40"/>
          <w:highlight w:val="none"/>
          <w:lang w:eastAsia="zh-CN"/>
        </w:rPr>
        <w:t>2023年1月</w:t>
      </w:r>
    </w:p>
    <w:p>
      <w:pPr>
        <w:rPr>
          <w:rFonts w:ascii="宋体" w:hAnsi="宋体" w:cs="宋体"/>
          <w:color w:val="auto"/>
          <w:kern w:val="0"/>
          <w:sz w:val="72"/>
          <w:szCs w:val="72"/>
          <w:highlight w:val="none"/>
        </w:rPr>
      </w:pPr>
    </w:p>
    <w:p>
      <w:pPr>
        <w:jc w:val="center"/>
        <w:rPr>
          <w:rFonts w:ascii="黑体" w:hAnsi="黑体" w:eastAsia="黑体"/>
          <w:b/>
          <w:color w:val="auto"/>
          <w:sz w:val="48"/>
          <w:szCs w:val="48"/>
          <w:highlight w:val="none"/>
        </w:rPr>
      </w:pPr>
      <w:r>
        <w:rPr>
          <w:rFonts w:hint="eastAsia" w:ascii="黑体" w:hAnsi="黑体" w:eastAsia="黑体"/>
          <w:b/>
          <w:color w:val="auto"/>
          <w:sz w:val="48"/>
          <w:szCs w:val="48"/>
          <w:highlight w:val="none"/>
        </w:rPr>
        <w:t>目   录</w:t>
      </w:r>
    </w:p>
    <w:p>
      <w:pPr>
        <w:jc w:val="center"/>
        <w:rPr>
          <w:rFonts w:ascii="黑体" w:hAnsi="黑体" w:eastAsia="黑体"/>
          <w:b/>
          <w:color w:val="auto"/>
          <w:sz w:val="48"/>
          <w:szCs w:val="48"/>
          <w:highlight w:val="none"/>
        </w:rPr>
      </w:pPr>
    </w:p>
    <w:p>
      <w:pPr>
        <w:spacing w:line="1020" w:lineRule="exact"/>
        <w:rPr>
          <w:rFonts w:ascii="黑体" w:hAnsi="黑体" w:eastAsia="黑体"/>
          <w:b w:val="0"/>
          <w:bCs w:val="0"/>
          <w:color w:val="auto"/>
          <w:sz w:val="36"/>
          <w:szCs w:val="36"/>
          <w:highlight w:val="none"/>
        </w:rPr>
      </w:pPr>
      <w:r>
        <w:rPr>
          <w:rFonts w:hint="eastAsia" w:ascii="黑体" w:hAnsi="黑体" w:eastAsia="黑体"/>
          <w:b w:val="0"/>
          <w:bCs w:val="0"/>
          <w:color w:val="auto"/>
          <w:sz w:val="36"/>
          <w:szCs w:val="36"/>
          <w:highlight w:val="none"/>
        </w:rPr>
        <w:t>一、拍卖公告</w:t>
      </w:r>
    </w:p>
    <w:p>
      <w:pPr>
        <w:spacing w:line="1020" w:lineRule="exact"/>
        <w:rPr>
          <w:rFonts w:hint="eastAsia" w:ascii="黑体" w:hAnsi="黑体" w:eastAsia="黑体"/>
          <w:b w:val="0"/>
          <w:bCs w:val="0"/>
          <w:color w:val="auto"/>
          <w:sz w:val="36"/>
          <w:szCs w:val="36"/>
          <w:highlight w:val="none"/>
        </w:rPr>
      </w:pPr>
      <w:r>
        <w:rPr>
          <w:rFonts w:hint="eastAsia" w:ascii="黑体" w:hAnsi="黑体" w:eastAsia="黑体"/>
          <w:b w:val="0"/>
          <w:bCs w:val="0"/>
          <w:color w:val="auto"/>
          <w:sz w:val="36"/>
          <w:szCs w:val="36"/>
          <w:highlight w:val="none"/>
        </w:rPr>
        <w:t>二、竞买须知</w:t>
      </w:r>
    </w:p>
    <w:p>
      <w:pPr>
        <w:spacing w:line="1020" w:lineRule="exact"/>
        <w:rPr>
          <w:rFonts w:hint="eastAsia" w:ascii="黑体" w:hAnsi="黑体" w:eastAsia="黑体"/>
          <w:b w:val="0"/>
          <w:bCs w:val="0"/>
          <w:color w:val="auto"/>
          <w:sz w:val="36"/>
          <w:szCs w:val="36"/>
          <w:highlight w:val="none"/>
        </w:rPr>
      </w:pPr>
      <w:r>
        <w:rPr>
          <w:rFonts w:hint="eastAsia" w:ascii="黑体" w:hAnsi="黑体" w:eastAsia="黑体"/>
          <w:b w:val="0"/>
          <w:bCs w:val="0"/>
          <w:color w:val="auto"/>
          <w:sz w:val="36"/>
          <w:szCs w:val="36"/>
          <w:highlight w:val="none"/>
        </w:rPr>
        <w:t>三、竞买协议</w:t>
      </w:r>
    </w:p>
    <w:p>
      <w:pPr>
        <w:spacing w:line="1020" w:lineRule="exact"/>
        <w:rPr>
          <w:rFonts w:hint="eastAsia" w:ascii="黑体" w:hAnsi="黑体" w:eastAsia="黑体"/>
          <w:b w:val="0"/>
          <w:bCs w:val="0"/>
          <w:color w:val="auto"/>
          <w:sz w:val="36"/>
          <w:szCs w:val="36"/>
          <w:highlight w:val="none"/>
        </w:rPr>
      </w:pPr>
      <w:r>
        <w:rPr>
          <w:rFonts w:hint="eastAsia" w:ascii="黑体" w:hAnsi="黑体" w:eastAsia="黑体"/>
          <w:b w:val="0"/>
          <w:bCs w:val="0"/>
          <w:color w:val="auto"/>
          <w:sz w:val="36"/>
          <w:szCs w:val="36"/>
          <w:highlight w:val="none"/>
        </w:rPr>
        <w:t>四、</w:t>
      </w:r>
      <w:r>
        <w:rPr>
          <w:rFonts w:hint="eastAsia" w:ascii="黑体" w:hAnsi="黑体" w:eastAsia="黑体"/>
          <w:b w:val="0"/>
          <w:bCs w:val="0"/>
          <w:color w:val="auto"/>
          <w:sz w:val="36"/>
          <w:szCs w:val="36"/>
          <w:highlight w:val="none"/>
          <w:lang w:eastAsia="zh-CN"/>
        </w:rPr>
        <w:t>拍卖</w:t>
      </w:r>
      <w:r>
        <w:rPr>
          <w:rFonts w:hint="eastAsia" w:ascii="黑体" w:hAnsi="黑体" w:eastAsia="黑体"/>
          <w:b w:val="0"/>
          <w:bCs w:val="0"/>
          <w:color w:val="auto"/>
          <w:sz w:val="36"/>
          <w:szCs w:val="36"/>
          <w:highlight w:val="none"/>
        </w:rPr>
        <w:t>特别规定</w:t>
      </w:r>
    </w:p>
    <w:p>
      <w:pPr>
        <w:spacing w:line="1020" w:lineRule="exact"/>
        <w:rPr>
          <w:rFonts w:hint="eastAsia" w:ascii="黑体" w:hAnsi="黑体" w:eastAsia="黑体"/>
          <w:b w:val="0"/>
          <w:bCs w:val="0"/>
          <w:color w:val="auto"/>
          <w:sz w:val="36"/>
          <w:szCs w:val="36"/>
          <w:highlight w:val="none"/>
          <w:lang w:eastAsia="zh-CN"/>
        </w:rPr>
      </w:pPr>
      <w:r>
        <w:rPr>
          <w:rFonts w:hint="eastAsia" w:ascii="黑体" w:hAnsi="黑体" w:eastAsia="黑体"/>
          <w:b w:val="0"/>
          <w:bCs w:val="0"/>
          <w:color w:val="auto"/>
          <w:sz w:val="36"/>
          <w:szCs w:val="36"/>
          <w:highlight w:val="none"/>
        </w:rPr>
        <w:t>五、</w:t>
      </w:r>
      <w:r>
        <w:rPr>
          <w:rFonts w:hint="eastAsia" w:ascii="黑体" w:hAnsi="黑体" w:eastAsia="黑体"/>
          <w:b w:val="0"/>
          <w:bCs w:val="0"/>
          <w:color w:val="auto"/>
          <w:sz w:val="36"/>
          <w:szCs w:val="36"/>
          <w:highlight w:val="none"/>
          <w:lang w:eastAsia="zh-CN"/>
        </w:rPr>
        <w:t>拍卖规则</w:t>
      </w:r>
    </w:p>
    <w:p>
      <w:pPr>
        <w:spacing w:line="1020" w:lineRule="exact"/>
        <w:rPr>
          <w:rFonts w:hint="eastAsia" w:ascii="黑体" w:hAnsi="黑体" w:eastAsia="黑体"/>
          <w:b w:val="0"/>
          <w:bCs w:val="0"/>
          <w:color w:val="auto"/>
          <w:sz w:val="36"/>
          <w:szCs w:val="36"/>
          <w:highlight w:val="none"/>
          <w:lang w:eastAsia="zh-CN"/>
        </w:rPr>
      </w:pPr>
      <w:r>
        <w:rPr>
          <w:rFonts w:hint="eastAsia" w:ascii="黑体" w:hAnsi="黑体" w:eastAsia="黑体"/>
          <w:b w:val="0"/>
          <w:bCs w:val="0"/>
          <w:color w:val="auto"/>
          <w:sz w:val="36"/>
          <w:szCs w:val="36"/>
          <w:highlight w:val="none"/>
        </w:rPr>
        <w:t>六、</w:t>
      </w:r>
      <w:r>
        <w:rPr>
          <w:rFonts w:hint="eastAsia" w:ascii="黑体" w:hAnsi="黑体" w:eastAsia="黑体"/>
          <w:b w:val="0"/>
          <w:bCs w:val="0"/>
          <w:color w:val="auto"/>
          <w:sz w:val="36"/>
          <w:szCs w:val="36"/>
          <w:highlight w:val="none"/>
          <w:lang w:eastAsia="zh-CN"/>
        </w:rPr>
        <w:t>拍卖会场纪律</w:t>
      </w:r>
    </w:p>
    <w:p>
      <w:pPr>
        <w:spacing w:line="1020" w:lineRule="exact"/>
        <w:rPr>
          <w:rFonts w:hint="eastAsia" w:ascii="黑体" w:hAnsi="黑体" w:eastAsia="黑体"/>
          <w:b w:val="0"/>
          <w:bCs w:val="0"/>
          <w:color w:val="auto"/>
          <w:sz w:val="36"/>
          <w:szCs w:val="36"/>
          <w:highlight w:val="none"/>
        </w:rPr>
      </w:pPr>
      <w:r>
        <w:rPr>
          <w:rFonts w:hint="eastAsia" w:ascii="黑体" w:hAnsi="黑体" w:eastAsia="黑体"/>
          <w:b w:val="0"/>
          <w:bCs w:val="0"/>
          <w:color w:val="auto"/>
          <w:sz w:val="36"/>
          <w:szCs w:val="36"/>
          <w:highlight w:val="none"/>
          <w:lang w:eastAsia="zh-CN"/>
        </w:rPr>
        <w:t>七、拍卖</w:t>
      </w:r>
      <w:r>
        <w:rPr>
          <w:rFonts w:hint="eastAsia" w:ascii="黑体" w:hAnsi="黑体" w:eastAsia="黑体"/>
          <w:b w:val="0"/>
          <w:bCs w:val="0"/>
          <w:color w:val="auto"/>
          <w:sz w:val="36"/>
          <w:szCs w:val="36"/>
          <w:highlight w:val="none"/>
        </w:rPr>
        <w:t>成交确认书</w:t>
      </w:r>
    </w:p>
    <w:p>
      <w:pPr>
        <w:spacing w:line="1020" w:lineRule="exact"/>
        <w:rPr>
          <w:rFonts w:hint="eastAsia" w:ascii="黑体" w:hAnsi="黑体" w:eastAsia="黑体"/>
          <w:b w:val="0"/>
          <w:bCs w:val="0"/>
          <w:color w:val="auto"/>
          <w:sz w:val="36"/>
          <w:szCs w:val="36"/>
          <w:highlight w:val="none"/>
          <w:lang w:eastAsia="zh-CN"/>
        </w:rPr>
      </w:pPr>
      <w:r>
        <w:rPr>
          <w:rFonts w:hint="eastAsia" w:ascii="黑体" w:hAnsi="黑体" w:eastAsia="黑体"/>
          <w:b w:val="0"/>
          <w:bCs w:val="0"/>
          <w:color w:val="auto"/>
          <w:sz w:val="36"/>
          <w:szCs w:val="36"/>
          <w:highlight w:val="none"/>
          <w:lang w:eastAsia="zh-CN"/>
        </w:rPr>
        <w:t>八、协议书</w:t>
      </w:r>
    </w:p>
    <w:p>
      <w:pPr>
        <w:spacing w:line="1020" w:lineRule="exact"/>
        <w:rPr>
          <w:rFonts w:hint="eastAsia" w:ascii="黑体" w:hAnsi="黑体" w:eastAsia="黑体"/>
          <w:b w:val="0"/>
          <w:bCs w:val="0"/>
          <w:color w:val="auto"/>
          <w:sz w:val="36"/>
          <w:szCs w:val="36"/>
          <w:highlight w:val="none"/>
          <w:lang w:eastAsia="zh-CN"/>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widowControl/>
        <w:snapToGrid w:val="0"/>
        <w:jc w:val="center"/>
        <w:rPr>
          <w:rFonts w:hint="eastAsia" w:ascii="宋体" w:hAnsi="宋体" w:cs="宋体"/>
          <w:b/>
          <w:bCs/>
          <w:color w:val="auto"/>
          <w:kern w:val="0"/>
          <w:sz w:val="36"/>
          <w:szCs w:val="36"/>
          <w:highlight w:val="none"/>
        </w:rPr>
      </w:pPr>
      <w:r>
        <w:rPr>
          <w:rFonts w:hint="eastAsia" w:ascii="宋体" w:hAnsi="宋体" w:cs="宋体"/>
          <w:b/>
          <w:bCs/>
          <w:color w:val="auto"/>
          <w:kern w:val="0"/>
          <w:sz w:val="36"/>
          <w:szCs w:val="36"/>
          <w:highlight w:val="none"/>
          <w:lang w:eastAsia="zh-CN"/>
        </w:rPr>
        <w:t>一、拍卖</w:t>
      </w:r>
      <w:r>
        <w:rPr>
          <w:rFonts w:hint="eastAsia" w:ascii="宋体" w:hAnsi="宋体" w:cs="宋体"/>
          <w:b/>
          <w:bCs/>
          <w:color w:val="auto"/>
          <w:kern w:val="0"/>
          <w:sz w:val="36"/>
          <w:szCs w:val="36"/>
          <w:highlight w:val="none"/>
        </w:rPr>
        <w:t>公告</w:t>
      </w:r>
    </w:p>
    <w:p>
      <w:pPr>
        <w:widowControl/>
        <w:snapToGrid w:val="0"/>
        <w:jc w:val="center"/>
        <w:rPr>
          <w:rFonts w:hint="eastAsia" w:ascii="宋体" w:hAnsi="宋体" w:cs="宋体"/>
          <w:b/>
          <w:bCs/>
          <w:color w:val="auto"/>
          <w:kern w:val="0"/>
          <w:sz w:val="32"/>
          <w:szCs w:val="32"/>
          <w:highlight w:val="none"/>
        </w:rPr>
      </w:pPr>
    </w:p>
    <w:p>
      <w:pPr>
        <w:widowControl/>
        <w:snapToGrid w:val="0"/>
        <w:spacing w:line="440" w:lineRule="exact"/>
        <w:ind w:firstLine="600" w:firstLineChars="200"/>
        <w:jc w:val="both"/>
        <w:rPr>
          <w:rFonts w:hint="eastAsia" w:ascii="宋体" w:hAnsi="宋体" w:cs="宋体"/>
          <w:color w:val="auto"/>
          <w:kern w:val="0"/>
          <w:sz w:val="30"/>
          <w:szCs w:val="30"/>
          <w:highlight w:val="none"/>
          <w:u w:val="none"/>
        </w:rPr>
      </w:pPr>
      <w:r>
        <w:rPr>
          <w:rFonts w:hint="eastAsia" w:ascii="宋体" w:hAnsi="宋体" w:cs="宋体"/>
          <w:color w:val="auto"/>
          <w:kern w:val="0"/>
          <w:sz w:val="30"/>
          <w:szCs w:val="30"/>
          <w:highlight w:val="none"/>
          <w:u w:val="none"/>
        </w:rPr>
        <w:t>受委托，本公司定于</w:t>
      </w:r>
      <w:r>
        <w:rPr>
          <w:rFonts w:hint="eastAsia" w:ascii="宋体" w:hAnsi="宋体" w:cs="宋体"/>
          <w:color w:val="auto"/>
          <w:kern w:val="0"/>
          <w:sz w:val="30"/>
          <w:szCs w:val="30"/>
          <w:highlight w:val="none"/>
          <w:u w:val="none"/>
          <w:lang w:eastAsia="zh-CN"/>
        </w:rPr>
        <w:t>2023年</w:t>
      </w:r>
      <w:r>
        <w:rPr>
          <w:rFonts w:hint="eastAsia" w:ascii="宋体" w:hAnsi="宋体" w:cs="宋体"/>
          <w:color w:val="auto"/>
          <w:kern w:val="0"/>
          <w:sz w:val="30"/>
          <w:szCs w:val="30"/>
          <w:highlight w:val="none"/>
          <w:u w:val="none"/>
          <w:lang w:val="en-US" w:eastAsia="zh-CN"/>
        </w:rPr>
        <w:t>1</w:t>
      </w:r>
      <w:r>
        <w:rPr>
          <w:rFonts w:hint="eastAsia" w:ascii="宋体" w:hAnsi="宋体" w:cs="宋体"/>
          <w:color w:val="auto"/>
          <w:kern w:val="0"/>
          <w:sz w:val="30"/>
          <w:szCs w:val="30"/>
          <w:highlight w:val="none"/>
          <w:u w:val="none"/>
          <w:lang w:eastAsia="zh-CN"/>
        </w:rPr>
        <w:t>月</w:t>
      </w:r>
      <w:r>
        <w:rPr>
          <w:rFonts w:hint="eastAsia" w:ascii="宋体" w:hAnsi="宋体" w:cs="宋体"/>
          <w:color w:val="auto"/>
          <w:kern w:val="0"/>
          <w:sz w:val="30"/>
          <w:szCs w:val="30"/>
          <w:highlight w:val="none"/>
          <w:u w:val="none"/>
          <w:lang w:val="en-US" w:eastAsia="zh-CN"/>
        </w:rPr>
        <w:t>30</w:t>
      </w:r>
      <w:r>
        <w:rPr>
          <w:rFonts w:hint="eastAsia" w:ascii="宋体" w:hAnsi="宋体" w:cs="宋体"/>
          <w:color w:val="auto"/>
          <w:kern w:val="0"/>
          <w:sz w:val="30"/>
          <w:szCs w:val="30"/>
          <w:highlight w:val="none"/>
          <w:u w:val="none"/>
        </w:rPr>
        <w:t>日</w:t>
      </w:r>
      <w:r>
        <w:rPr>
          <w:rFonts w:hint="eastAsia" w:ascii="宋体" w:hAnsi="宋体" w:cs="宋体"/>
          <w:color w:val="auto"/>
          <w:kern w:val="0"/>
          <w:sz w:val="30"/>
          <w:szCs w:val="30"/>
          <w:highlight w:val="none"/>
          <w:u w:val="none"/>
          <w:lang w:val="en-US" w:eastAsia="zh-CN"/>
        </w:rPr>
        <w:t>15</w:t>
      </w:r>
      <w:r>
        <w:rPr>
          <w:rFonts w:hint="eastAsia" w:ascii="宋体" w:hAnsi="宋体" w:cs="宋体"/>
          <w:color w:val="auto"/>
          <w:kern w:val="0"/>
          <w:sz w:val="30"/>
          <w:szCs w:val="30"/>
          <w:highlight w:val="none"/>
          <w:u w:val="none"/>
        </w:rPr>
        <w:t>时</w:t>
      </w:r>
      <w:r>
        <w:rPr>
          <w:rFonts w:hint="eastAsia" w:ascii="宋体" w:hAnsi="宋体" w:cs="宋体"/>
          <w:color w:val="auto"/>
          <w:kern w:val="0"/>
          <w:sz w:val="30"/>
          <w:szCs w:val="30"/>
          <w:highlight w:val="none"/>
          <w:u w:val="none"/>
          <w:lang w:val="en-US" w:eastAsia="zh-CN"/>
        </w:rPr>
        <w:t>整</w:t>
      </w:r>
      <w:r>
        <w:rPr>
          <w:rFonts w:hint="eastAsia" w:ascii="宋体" w:hAnsi="宋体" w:cs="宋体"/>
          <w:color w:val="auto"/>
          <w:kern w:val="0"/>
          <w:sz w:val="30"/>
          <w:szCs w:val="30"/>
          <w:highlight w:val="none"/>
          <w:u w:val="none"/>
        </w:rPr>
        <w:t>在</w:t>
      </w:r>
      <w:r>
        <w:rPr>
          <w:rFonts w:hint="eastAsia" w:ascii="宋体" w:hAnsi="宋体" w:cs="宋体"/>
          <w:color w:val="auto"/>
          <w:kern w:val="0"/>
          <w:sz w:val="30"/>
          <w:szCs w:val="30"/>
          <w:highlight w:val="none"/>
          <w:u w:val="none"/>
          <w:lang w:val="en-US" w:eastAsia="zh-CN"/>
        </w:rPr>
        <w:t>大冶市公共资源交易中心</w:t>
      </w:r>
      <w:r>
        <w:rPr>
          <w:rFonts w:hint="eastAsia" w:ascii="宋体" w:hAnsi="宋体" w:cs="宋体"/>
          <w:color w:val="auto"/>
          <w:kern w:val="0"/>
          <w:sz w:val="30"/>
          <w:szCs w:val="30"/>
          <w:highlight w:val="none"/>
          <w:u w:val="none"/>
        </w:rPr>
        <w:t>对</w:t>
      </w:r>
      <w:r>
        <w:rPr>
          <w:rFonts w:hint="eastAsia" w:ascii="宋体" w:hAnsi="宋体" w:cs="宋体"/>
          <w:color w:val="auto"/>
          <w:kern w:val="0"/>
          <w:sz w:val="30"/>
          <w:szCs w:val="30"/>
          <w:highlight w:val="none"/>
          <w:u w:val="none"/>
          <w:lang w:val="en-US" w:eastAsia="zh-CN"/>
        </w:rPr>
        <w:t>大冶市城发供应链有限公司高桥河疏浚砂</w:t>
      </w:r>
      <w:r>
        <w:rPr>
          <w:rFonts w:hint="eastAsia" w:ascii="宋体" w:hAnsi="宋体" w:cs="宋体"/>
          <w:color w:val="auto"/>
          <w:kern w:val="0"/>
          <w:sz w:val="30"/>
          <w:szCs w:val="30"/>
          <w:highlight w:val="none"/>
          <w:u w:val="none"/>
        </w:rPr>
        <w:t>进行公开</w:t>
      </w:r>
      <w:r>
        <w:rPr>
          <w:rFonts w:hint="eastAsia" w:ascii="宋体" w:hAnsi="宋体" w:cs="宋体"/>
          <w:color w:val="auto"/>
          <w:kern w:val="0"/>
          <w:sz w:val="30"/>
          <w:szCs w:val="30"/>
          <w:highlight w:val="none"/>
          <w:u w:val="none"/>
          <w:lang w:eastAsia="zh-CN"/>
        </w:rPr>
        <w:t>拍卖</w:t>
      </w:r>
      <w:r>
        <w:rPr>
          <w:rFonts w:hint="eastAsia" w:ascii="宋体" w:hAnsi="宋体" w:cs="宋体"/>
          <w:color w:val="auto"/>
          <w:kern w:val="0"/>
          <w:sz w:val="30"/>
          <w:szCs w:val="30"/>
          <w:highlight w:val="none"/>
          <w:u w:val="none"/>
        </w:rPr>
        <w:t>，现将有关事项公告如下:</w:t>
      </w:r>
    </w:p>
    <w:p>
      <w:pPr>
        <w:widowControl/>
        <w:snapToGrid w:val="0"/>
        <w:spacing w:line="440" w:lineRule="exact"/>
        <w:jc w:val="both"/>
        <w:rPr>
          <w:rFonts w:hint="eastAsia" w:ascii="宋体" w:hAnsi="宋体" w:cs="宋体"/>
          <w:color w:val="auto"/>
          <w:kern w:val="0"/>
          <w:sz w:val="30"/>
          <w:szCs w:val="30"/>
          <w:highlight w:val="none"/>
          <w:u w:val="none"/>
        </w:rPr>
      </w:pPr>
      <w:r>
        <w:rPr>
          <w:rFonts w:hint="eastAsia" w:ascii="宋体" w:hAnsi="宋体" w:cs="宋体"/>
          <w:color w:val="auto"/>
          <w:kern w:val="0"/>
          <w:sz w:val="30"/>
          <w:szCs w:val="30"/>
          <w:highlight w:val="none"/>
          <w:u w:val="none"/>
          <w:lang w:eastAsia="zh-CN"/>
        </w:rPr>
        <w:t>一、拍卖</w:t>
      </w:r>
      <w:r>
        <w:rPr>
          <w:rFonts w:hint="eastAsia" w:ascii="宋体" w:hAnsi="宋体" w:cs="宋体"/>
          <w:color w:val="auto"/>
          <w:kern w:val="0"/>
          <w:sz w:val="30"/>
          <w:szCs w:val="30"/>
          <w:highlight w:val="none"/>
          <w:u w:val="none"/>
        </w:rPr>
        <w:t>标的</w:t>
      </w:r>
    </w:p>
    <w:p>
      <w:pPr>
        <w:pStyle w:val="15"/>
        <w:widowControl/>
        <w:snapToGrid w:val="0"/>
        <w:spacing w:line="440" w:lineRule="exact"/>
        <w:ind w:left="0" w:leftChars="0" w:firstLine="600" w:firstLineChars="200"/>
        <w:jc w:val="both"/>
        <w:rPr>
          <w:rFonts w:hint="default" w:ascii="宋体" w:hAnsi="宋体" w:cs="宋体"/>
          <w:color w:val="auto"/>
          <w:kern w:val="0"/>
          <w:sz w:val="30"/>
          <w:szCs w:val="30"/>
          <w:highlight w:val="none"/>
          <w:u w:val="none"/>
          <w:lang w:val="en-US" w:eastAsia="zh-CN"/>
        </w:rPr>
      </w:pPr>
      <w:r>
        <w:rPr>
          <w:rFonts w:hint="eastAsia" w:ascii="宋体" w:hAnsi="宋体" w:cs="宋体"/>
          <w:color w:val="auto"/>
          <w:kern w:val="0"/>
          <w:sz w:val="30"/>
          <w:szCs w:val="30"/>
          <w:highlight w:val="none"/>
          <w:u w:val="none"/>
          <w:lang w:eastAsia="zh-CN"/>
        </w:rPr>
        <w:t>标的</w:t>
      </w:r>
      <w:r>
        <w:rPr>
          <w:rFonts w:hint="eastAsia" w:ascii="宋体" w:hAnsi="宋体" w:cs="宋体"/>
          <w:color w:val="auto"/>
          <w:kern w:val="0"/>
          <w:sz w:val="30"/>
          <w:szCs w:val="30"/>
          <w:highlight w:val="none"/>
          <w:u w:val="none"/>
          <w:lang w:val="en-US" w:eastAsia="zh-CN"/>
        </w:rPr>
        <w:t>物设计图纸为49.6万</w:t>
      </w:r>
      <w:r>
        <w:rPr>
          <w:rFonts w:hint="eastAsia" w:ascii="微软雅黑" w:hAnsi="微软雅黑" w:eastAsia="微软雅黑" w:cs="微软雅黑"/>
          <w:color w:val="auto"/>
          <w:kern w:val="0"/>
          <w:sz w:val="30"/>
          <w:szCs w:val="30"/>
          <w:highlight w:val="none"/>
          <w:u w:val="none"/>
          <w:lang w:val="en-US" w:eastAsia="zh-CN"/>
        </w:rPr>
        <w:t>m³</w:t>
      </w:r>
      <w:r>
        <w:rPr>
          <w:rFonts w:hint="eastAsia" w:ascii="宋体" w:hAnsi="宋体" w:cs="宋体"/>
          <w:color w:val="auto"/>
          <w:kern w:val="0"/>
          <w:sz w:val="30"/>
          <w:szCs w:val="30"/>
          <w:highlight w:val="none"/>
          <w:u w:val="none"/>
          <w:lang w:val="en-US" w:eastAsia="zh-CN"/>
        </w:rPr>
        <w:t>约70万吨</w:t>
      </w:r>
      <w:r>
        <w:rPr>
          <w:rFonts w:hint="eastAsia" w:ascii="宋体" w:hAnsi="宋体" w:cs="宋体"/>
          <w:color w:val="auto"/>
          <w:kern w:val="0"/>
          <w:sz w:val="30"/>
          <w:szCs w:val="30"/>
          <w:highlight w:val="none"/>
          <w:u w:val="none"/>
          <w:lang w:eastAsia="zh-CN"/>
        </w:rPr>
        <w:t>，拍卖参考价</w:t>
      </w:r>
      <w:r>
        <w:rPr>
          <w:rFonts w:hint="eastAsia" w:ascii="宋体" w:hAnsi="宋体" w:cs="宋体"/>
          <w:color w:val="auto"/>
          <w:kern w:val="0"/>
          <w:sz w:val="30"/>
          <w:szCs w:val="30"/>
          <w:highlight w:val="none"/>
          <w:u w:val="none"/>
          <w:lang w:val="en-US" w:eastAsia="zh-CN"/>
        </w:rPr>
        <w:t>为18元/吨，总</w:t>
      </w:r>
      <w:r>
        <w:rPr>
          <w:rFonts w:hint="eastAsia" w:ascii="宋体" w:hAnsi="宋体" w:cs="宋体"/>
          <w:color w:val="auto"/>
          <w:kern w:val="0"/>
          <w:sz w:val="30"/>
          <w:szCs w:val="30"/>
          <w:highlight w:val="none"/>
          <w:u w:val="none"/>
          <w:lang w:eastAsia="zh-CN"/>
        </w:rPr>
        <w:t>价</w:t>
      </w:r>
      <w:r>
        <w:rPr>
          <w:rFonts w:hint="eastAsia" w:ascii="宋体" w:hAnsi="宋体" w:cs="宋体"/>
          <w:color w:val="auto"/>
          <w:kern w:val="0"/>
          <w:sz w:val="30"/>
          <w:szCs w:val="30"/>
          <w:highlight w:val="none"/>
          <w:u w:val="none"/>
          <w:lang w:val="en-US" w:eastAsia="zh-CN"/>
        </w:rPr>
        <w:t>约为</w:t>
      </w:r>
      <w:r>
        <w:rPr>
          <w:rFonts w:hint="eastAsia" w:ascii="宋体" w:hAnsi="宋体" w:cs="宋体"/>
          <w:color w:val="auto"/>
          <w:kern w:val="0"/>
          <w:sz w:val="30"/>
          <w:szCs w:val="30"/>
          <w:highlight w:val="none"/>
          <w:u w:val="none"/>
          <w:lang w:eastAsia="zh-CN"/>
        </w:rPr>
        <w:t>人民币</w:t>
      </w:r>
      <w:r>
        <w:rPr>
          <w:rFonts w:hint="eastAsia" w:ascii="宋体" w:hAnsi="宋体" w:cs="宋体"/>
          <w:color w:val="auto"/>
          <w:kern w:val="0"/>
          <w:sz w:val="30"/>
          <w:szCs w:val="30"/>
          <w:highlight w:val="none"/>
          <w:u w:val="none"/>
          <w:lang w:val="en-US" w:eastAsia="zh-CN"/>
        </w:rPr>
        <w:t>壹仟贰佰陆拾万元整（</w:t>
      </w:r>
      <w:r>
        <w:rPr>
          <w:rFonts w:hint="default" w:ascii="Arial" w:hAnsi="Arial" w:cs="Arial"/>
          <w:color w:val="auto"/>
          <w:kern w:val="0"/>
          <w:sz w:val="30"/>
          <w:szCs w:val="30"/>
          <w:highlight w:val="none"/>
          <w:u w:val="none"/>
          <w:lang w:val="en-US" w:eastAsia="zh-CN"/>
        </w:rPr>
        <w:t>¥</w:t>
      </w:r>
      <w:r>
        <w:rPr>
          <w:rFonts w:hint="eastAsia" w:ascii="宋体" w:hAnsi="宋体" w:cs="宋体"/>
          <w:color w:val="auto"/>
          <w:kern w:val="0"/>
          <w:sz w:val="30"/>
          <w:szCs w:val="30"/>
          <w:highlight w:val="none"/>
          <w:u w:val="none"/>
          <w:lang w:val="en-US" w:eastAsia="zh-CN"/>
        </w:rPr>
        <w:t>12,600,000.00元），最终以实际外运数量为准。本次拍买以单价进行公开竞拍。</w:t>
      </w:r>
    </w:p>
    <w:p>
      <w:pPr>
        <w:pStyle w:val="15"/>
        <w:widowControl/>
        <w:snapToGrid w:val="0"/>
        <w:spacing w:line="440" w:lineRule="exact"/>
        <w:ind w:left="0" w:leftChars="0" w:firstLine="0" w:firstLineChars="0"/>
        <w:jc w:val="both"/>
        <w:rPr>
          <w:rFonts w:ascii="宋体" w:hAnsi="宋体" w:cs="宋体"/>
          <w:color w:val="auto"/>
          <w:kern w:val="0"/>
          <w:sz w:val="30"/>
          <w:szCs w:val="30"/>
          <w:highlight w:val="none"/>
          <w:u w:val="none"/>
        </w:rPr>
      </w:pPr>
      <w:r>
        <w:rPr>
          <w:rFonts w:hint="eastAsia" w:ascii="宋体" w:hAnsi="宋体" w:cs="宋体"/>
          <w:color w:val="auto"/>
          <w:kern w:val="0"/>
          <w:sz w:val="30"/>
          <w:szCs w:val="30"/>
          <w:highlight w:val="none"/>
          <w:u w:val="none"/>
        </w:rPr>
        <w:t>二、竞买登记手续办理</w:t>
      </w:r>
    </w:p>
    <w:p>
      <w:pPr>
        <w:pStyle w:val="15"/>
        <w:widowControl/>
        <w:snapToGrid w:val="0"/>
        <w:spacing w:line="440" w:lineRule="exact"/>
        <w:jc w:val="both"/>
        <w:rPr>
          <w:rFonts w:ascii="宋体" w:hAnsi="宋体" w:cs="宋体"/>
          <w:color w:val="auto"/>
          <w:kern w:val="0"/>
          <w:sz w:val="30"/>
          <w:szCs w:val="30"/>
          <w:highlight w:val="none"/>
          <w:u w:val="none"/>
        </w:rPr>
      </w:pPr>
      <w:r>
        <w:rPr>
          <w:rFonts w:hint="eastAsia" w:ascii="宋体" w:hAnsi="宋体" w:cs="宋体"/>
          <w:color w:val="auto"/>
          <w:kern w:val="0"/>
          <w:sz w:val="30"/>
          <w:szCs w:val="30"/>
          <w:highlight w:val="none"/>
          <w:u w:val="none"/>
        </w:rPr>
        <w:t>有意竞买者携有效证件在</w:t>
      </w:r>
      <w:r>
        <w:rPr>
          <w:rFonts w:hint="eastAsia" w:ascii="宋体" w:hAnsi="宋体" w:cs="宋体"/>
          <w:color w:val="auto"/>
          <w:kern w:val="0"/>
          <w:sz w:val="30"/>
          <w:szCs w:val="30"/>
          <w:highlight w:val="none"/>
          <w:u w:val="none"/>
          <w:lang w:val="en-US" w:eastAsia="zh-CN"/>
        </w:rPr>
        <w:t>2023年1月20日16时</w:t>
      </w:r>
      <w:r>
        <w:rPr>
          <w:rFonts w:hint="eastAsia" w:ascii="宋体" w:hAnsi="宋体" w:cs="宋体"/>
          <w:color w:val="auto"/>
          <w:kern w:val="0"/>
          <w:sz w:val="30"/>
          <w:szCs w:val="30"/>
          <w:highlight w:val="none"/>
          <w:u w:val="none"/>
          <w:lang w:eastAsia="zh-CN"/>
        </w:rPr>
        <w:t>前缴纳一定数量竞买保证金和竞买意向金</w:t>
      </w:r>
      <w:r>
        <w:rPr>
          <w:rFonts w:hint="eastAsia" w:ascii="宋体" w:hAnsi="宋体" w:cs="宋体"/>
          <w:color w:val="auto"/>
          <w:kern w:val="0"/>
          <w:sz w:val="30"/>
          <w:szCs w:val="30"/>
          <w:highlight w:val="none"/>
          <w:u w:val="none"/>
        </w:rPr>
        <w:t>到</w:t>
      </w:r>
      <w:r>
        <w:rPr>
          <w:rFonts w:hint="eastAsia" w:ascii="宋体" w:hAnsi="宋体" w:cs="宋体"/>
          <w:color w:val="auto"/>
          <w:kern w:val="0"/>
          <w:sz w:val="30"/>
          <w:szCs w:val="30"/>
          <w:highlight w:val="none"/>
          <w:u w:val="none"/>
          <w:lang w:eastAsia="zh-CN"/>
        </w:rPr>
        <w:t>湖北新海信拍卖有限公司</w:t>
      </w:r>
      <w:r>
        <w:rPr>
          <w:rFonts w:hint="eastAsia" w:ascii="宋体" w:hAnsi="宋体" w:cs="宋体"/>
          <w:color w:val="auto"/>
          <w:kern w:val="0"/>
          <w:sz w:val="30"/>
          <w:szCs w:val="30"/>
          <w:highlight w:val="none"/>
          <w:u w:val="none"/>
        </w:rPr>
        <w:t>办理竞买手续。</w:t>
      </w:r>
    </w:p>
    <w:p>
      <w:pPr>
        <w:pStyle w:val="15"/>
        <w:widowControl/>
        <w:snapToGrid w:val="0"/>
        <w:spacing w:line="440" w:lineRule="exact"/>
        <w:ind w:left="0" w:leftChars="0" w:firstLine="0" w:firstLineChars="0"/>
        <w:jc w:val="both"/>
        <w:rPr>
          <w:rFonts w:ascii="宋体" w:hAnsi="宋体" w:cs="宋体"/>
          <w:color w:val="auto"/>
          <w:kern w:val="0"/>
          <w:sz w:val="30"/>
          <w:szCs w:val="30"/>
          <w:highlight w:val="none"/>
          <w:u w:val="none"/>
        </w:rPr>
      </w:pPr>
      <w:r>
        <w:rPr>
          <w:rFonts w:hint="eastAsia" w:ascii="宋体" w:hAnsi="宋体" w:cs="宋体"/>
          <w:color w:val="auto"/>
          <w:kern w:val="0"/>
          <w:sz w:val="30"/>
          <w:szCs w:val="30"/>
          <w:highlight w:val="none"/>
          <w:u w:val="none"/>
        </w:rPr>
        <w:t>三、联系方式和地址</w:t>
      </w:r>
    </w:p>
    <w:p>
      <w:pPr>
        <w:pStyle w:val="15"/>
        <w:widowControl/>
        <w:snapToGrid w:val="0"/>
        <w:spacing w:line="440" w:lineRule="exact"/>
        <w:ind w:firstLine="300" w:firstLineChars="100"/>
        <w:jc w:val="both"/>
        <w:rPr>
          <w:rFonts w:hint="eastAsia" w:ascii="宋体" w:hAnsi="宋体" w:eastAsia="宋体" w:cs="宋体"/>
          <w:color w:val="auto"/>
          <w:kern w:val="0"/>
          <w:sz w:val="30"/>
          <w:szCs w:val="30"/>
          <w:highlight w:val="none"/>
          <w:u w:val="none"/>
          <w:lang w:eastAsia="zh-CN"/>
        </w:rPr>
      </w:pPr>
      <w:r>
        <w:rPr>
          <w:rFonts w:hint="eastAsia" w:ascii="宋体" w:hAnsi="宋体" w:cs="宋体"/>
          <w:color w:val="auto"/>
          <w:kern w:val="0"/>
          <w:sz w:val="30"/>
          <w:szCs w:val="30"/>
          <w:highlight w:val="none"/>
          <w:u w:val="none"/>
        </w:rPr>
        <w:t xml:space="preserve">  地  址:</w:t>
      </w:r>
      <w:r>
        <w:rPr>
          <w:rFonts w:hint="eastAsia" w:ascii="宋体" w:hAnsi="宋体" w:cs="宋体"/>
          <w:color w:val="auto"/>
          <w:kern w:val="0"/>
          <w:sz w:val="30"/>
          <w:szCs w:val="30"/>
          <w:highlight w:val="none"/>
          <w:u w:val="none"/>
          <w:lang w:eastAsia="zh-CN"/>
        </w:rPr>
        <w:t>大冶市吴家庄小区106号</w:t>
      </w:r>
    </w:p>
    <w:p>
      <w:pPr>
        <w:pStyle w:val="15"/>
        <w:widowControl/>
        <w:snapToGrid w:val="0"/>
        <w:spacing w:line="440" w:lineRule="exact"/>
        <w:ind w:firstLine="300" w:firstLineChars="100"/>
        <w:jc w:val="both"/>
        <w:rPr>
          <w:rFonts w:hint="eastAsia" w:ascii="宋体" w:hAnsi="宋体" w:cs="宋体"/>
          <w:color w:val="auto"/>
          <w:kern w:val="0"/>
          <w:sz w:val="30"/>
          <w:szCs w:val="30"/>
          <w:highlight w:val="none"/>
          <w:u w:val="none"/>
          <w:lang w:eastAsia="zh-CN"/>
        </w:rPr>
      </w:pPr>
      <w:r>
        <w:rPr>
          <w:rFonts w:hint="eastAsia" w:ascii="宋体" w:hAnsi="宋体" w:cs="宋体"/>
          <w:color w:val="auto"/>
          <w:kern w:val="0"/>
          <w:sz w:val="30"/>
          <w:szCs w:val="30"/>
          <w:highlight w:val="none"/>
          <w:u w:val="none"/>
        </w:rPr>
        <w:t xml:space="preserve">  联系人</w:t>
      </w:r>
      <w:r>
        <w:rPr>
          <w:rFonts w:hint="eastAsia" w:ascii="宋体" w:hAnsi="宋体" w:cs="宋体"/>
          <w:color w:val="auto"/>
          <w:kern w:val="0"/>
          <w:sz w:val="30"/>
          <w:szCs w:val="30"/>
          <w:highlight w:val="none"/>
          <w:u w:val="none"/>
          <w:lang w:eastAsia="zh-CN"/>
        </w:rPr>
        <w:t>：王先生</w:t>
      </w:r>
    </w:p>
    <w:p>
      <w:pPr>
        <w:pStyle w:val="15"/>
        <w:widowControl/>
        <w:snapToGrid w:val="0"/>
        <w:spacing w:line="440" w:lineRule="exact"/>
        <w:ind w:firstLine="300" w:firstLineChars="100"/>
        <w:jc w:val="both"/>
        <w:rPr>
          <w:rFonts w:hint="default" w:ascii="宋体" w:hAnsi="宋体" w:cs="宋体"/>
          <w:color w:val="auto"/>
          <w:kern w:val="0"/>
          <w:sz w:val="30"/>
          <w:szCs w:val="30"/>
          <w:highlight w:val="none"/>
          <w:u w:val="none"/>
          <w:lang w:val="en-US" w:eastAsia="zh-CN"/>
        </w:rPr>
      </w:pPr>
      <w:r>
        <w:rPr>
          <w:rFonts w:hint="eastAsia" w:ascii="宋体" w:hAnsi="宋体" w:cs="宋体"/>
          <w:color w:val="auto"/>
          <w:kern w:val="0"/>
          <w:sz w:val="30"/>
          <w:szCs w:val="30"/>
          <w:highlight w:val="none"/>
          <w:u w:val="none"/>
        </w:rPr>
        <w:t xml:space="preserve">  电  话:</w:t>
      </w:r>
      <w:r>
        <w:rPr>
          <w:rFonts w:hint="eastAsia" w:ascii="宋体" w:hAnsi="宋体" w:cs="宋体"/>
          <w:color w:val="auto"/>
          <w:kern w:val="0"/>
          <w:sz w:val="30"/>
          <w:szCs w:val="30"/>
          <w:highlight w:val="none"/>
          <w:u w:val="none"/>
          <w:lang w:val="en-US" w:eastAsia="zh-CN"/>
        </w:rPr>
        <w:t>18972798178/13971765691</w:t>
      </w:r>
    </w:p>
    <w:p>
      <w:pPr>
        <w:pStyle w:val="15"/>
        <w:widowControl/>
        <w:snapToGrid w:val="0"/>
        <w:spacing w:line="440" w:lineRule="exact"/>
        <w:ind w:left="0" w:leftChars="0" w:firstLine="0" w:firstLineChars="0"/>
        <w:jc w:val="left"/>
        <w:rPr>
          <w:rFonts w:hint="eastAsia" w:ascii="宋体" w:hAnsi="宋体" w:cs="宋体"/>
          <w:color w:val="auto"/>
          <w:kern w:val="0"/>
          <w:sz w:val="30"/>
          <w:szCs w:val="30"/>
          <w:highlight w:val="none"/>
          <w:u w:val="none"/>
          <w:lang w:val="en-US" w:eastAsia="zh-CN"/>
        </w:rPr>
      </w:pPr>
    </w:p>
    <w:p>
      <w:pPr>
        <w:pStyle w:val="15"/>
        <w:widowControl/>
        <w:snapToGrid w:val="0"/>
        <w:spacing w:line="440" w:lineRule="exact"/>
        <w:ind w:left="0" w:leftChars="0" w:firstLine="0" w:firstLineChars="0"/>
        <w:jc w:val="left"/>
        <w:rPr>
          <w:rFonts w:hint="eastAsia" w:ascii="宋体" w:hAnsi="宋体" w:cs="宋体"/>
          <w:color w:val="auto"/>
          <w:kern w:val="0"/>
          <w:sz w:val="30"/>
          <w:szCs w:val="30"/>
          <w:highlight w:val="none"/>
          <w:u w:val="none"/>
          <w:lang w:val="en-US" w:eastAsia="zh-CN"/>
        </w:rPr>
      </w:pPr>
    </w:p>
    <w:p>
      <w:pPr>
        <w:pStyle w:val="15"/>
        <w:widowControl/>
        <w:snapToGrid w:val="0"/>
        <w:spacing w:line="440" w:lineRule="exact"/>
        <w:ind w:left="0" w:leftChars="0" w:firstLine="0" w:firstLineChars="0"/>
        <w:jc w:val="left"/>
        <w:rPr>
          <w:rFonts w:hint="eastAsia" w:ascii="宋体" w:hAnsi="宋体" w:cs="宋体"/>
          <w:color w:val="auto"/>
          <w:kern w:val="0"/>
          <w:sz w:val="30"/>
          <w:szCs w:val="30"/>
          <w:highlight w:val="none"/>
          <w:u w:val="none"/>
          <w:lang w:val="en-US" w:eastAsia="zh-CN"/>
        </w:rPr>
      </w:pPr>
    </w:p>
    <w:p>
      <w:pPr>
        <w:pStyle w:val="15"/>
        <w:widowControl/>
        <w:snapToGrid w:val="0"/>
        <w:spacing w:line="440" w:lineRule="exact"/>
        <w:ind w:left="0" w:leftChars="0" w:firstLine="0" w:firstLineChars="0"/>
        <w:jc w:val="left"/>
        <w:rPr>
          <w:rFonts w:hint="eastAsia" w:ascii="宋体" w:hAnsi="宋体" w:cs="宋体"/>
          <w:color w:val="auto"/>
          <w:kern w:val="0"/>
          <w:sz w:val="30"/>
          <w:szCs w:val="30"/>
          <w:highlight w:val="none"/>
          <w:u w:val="none"/>
          <w:lang w:val="en-US" w:eastAsia="zh-CN"/>
        </w:rPr>
      </w:pPr>
    </w:p>
    <w:p>
      <w:pPr>
        <w:pStyle w:val="15"/>
        <w:widowControl/>
        <w:snapToGrid w:val="0"/>
        <w:spacing w:line="440" w:lineRule="exact"/>
        <w:jc w:val="right"/>
        <w:rPr>
          <w:rFonts w:hint="eastAsia" w:ascii="宋体" w:hAnsi="宋体" w:eastAsia="宋体" w:cs="宋体"/>
          <w:color w:val="auto"/>
          <w:kern w:val="0"/>
          <w:sz w:val="30"/>
          <w:szCs w:val="30"/>
          <w:highlight w:val="none"/>
          <w:u w:val="none"/>
          <w:lang w:eastAsia="zh-CN"/>
        </w:rPr>
      </w:pPr>
      <w:r>
        <w:rPr>
          <w:rFonts w:hint="eastAsia" w:ascii="宋体" w:hAnsi="宋体" w:cs="宋体"/>
          <w:color w:val="auto"/>
          <w:kern w:val="0"/>
          <w:sz w:val="30"/>
          <w:szCs w:val="30"/>
          <w:highlight w:val="none"/>
          <w:u w:val="none"/>
          <w:lang w:eastAsia="zh-CN"/>
        </w:rPr>
        <w:t>湖北新海信拍卖有限公司</w:t>
      </w:r>
    </w:p>
    <w:p>
      <w:pPr>
        <w:pStyle w:val="15"/>
        <w:widowControl/>
        <w:snapToGrid w:val="0"/>
        <w:spacing w:line="440" w:lineRule="exact"/>
        <w:jc w:val="right"/>
        <w:rPr>
          <w:rFonts w:hint="eastAsia" w:ascii="宋体" w:hAnsi="宋体" w:cs="宋体"/>
          <w:color w:val="auto"/>
          <w:kern w:val="0"/>
          <w:sz w:val="30"/>
          <w:szCs w:val="30"/>
          <w:highlight w:val="none"/>
          <w:u w:val="none"/>
        </w:rPr>
      </w:pPr>
      <w:r>
        <w:rPr>
          <w:rFonts w:hint="eastAsia" w:ascii="宋体" w:hAnsi="宋体" w:cs="宋体"/>
          <w:color w:val="auto"/>
          <w:kern w:val="0"/>
          <w:sz w:val="30"/>
          <w:szCs w:val="30"/>
          <w:highlight w:val="none"/>
          <w:u w:val="none"/>
          <w:lang w:val="en-US" w:eastAsia="zh-CN"/>
        </w:rPr>
        <w:t>2023年1月13</w:t>
      </w:r>
      <w:r>
        <w:rPr>
          <w:rFonts w:hint="eastAsia" w:ascii="宋体" w:hAnsi="宋体" w:cs="宋体"/>
          <w:color w:val="auto"/>
          <w:kern w:val="0"/>
          <w:sz w:val="30"/>
          <w:szCs w:val="30"/>
          <w:highlight w:val="none"/>
          <w:u w:val="none"/>
        </w:rPr>
        <w:t>日</w:t>
      </w:r>
    </w:p>
    <w:p>
      <w:pPr>
        <w:pStyle w:val="15"/>
        <w:widowControl/>
        <w:snapToGrid w:val="0"/>
        <w:spacing w:line="440" w:lineRule="exact"/>
        <w:jc w:val="left"/>
        <w:rPr>
          <w:rFonts w:hint="eastAsia" w:ascii="宋体" w:hAnsi="宋体" w:cs="宋体"/>
          <w:color w:val="auto"/>
          <w:kern w:val="0"/>
          <w:sz w:val="28"/>
          <w:szCs w:val="28"/>
          <w:highlight w:val="none"/>
        </w:rPr>
      </w:pPr>
    </w:p>
    <w:p>
      <w:pPr>
        <w:pStyle w:val="15"/>
        <w:widowControl/>
        <w:snapToGrid w:val="0"/>
        <w:spacing w:line="440" w:lineRule="exact"/>
        <w:jc w:val="left"/>
        <w:rPr>
          <w:rFonts w:hint="eastAsia" w:ascii="宋体" w:hAnsi="宋体" w:cs="宋体"/>
          <w:color w:val="auto"/>
          <w:kern w:val="0"/>
          <w:sz w:val="28"/>
          <w:szCs w:val="28"/>
          <w:highlight w:val="none"/>
        </w:rPr>
      </w:pPr>
    </w:p>
    <w:p>
      <w:pPr>
        <w:pStyle w:val="15"/>
        <w:widowControl/>
        <w:snapToGrid w:val="0"/>
        <w:spacing w:line="440" w:lineRule="exact"/>
        <w:jc w:val="left"/>
        <w:rPr>
          <w:rFonts w:hint="eastAsia" w:ascii="宋体" w:hAnsi="宋体" w:cs="宋体"/>
          <w:color w:val="auto"/>
          <w:kern w:val="0"/>
          <w:sz w:val="28"/>
          <w:szCs w:val="28"/>
          <w:highlight w:val="none"/>
        </w:rPr>
      </w:pPr>
    </w:p>
    <w:p>
      <w:pPr>
        <w:pStyle w:val="15"/>
        <w:widowControl/>
        <w:snapToGrid w:val="0"/>
        <w:spacing w:line="440" w:lineRule="exact"/>
        <w:jc w:val="left"/>
        <w:rPr>
          <w:rFonts w:hint="eastAsia" w:ascii="宋体" w:hAnsi="宋体" w:cs="宋体"/>
          <w:color w:val="auto"/>
          <w:kern w:val="0"/>
          <w:sz w:val="28"/>
          <w:szCs w:val="28"/>
          <w:highlight w:val="none"/>
        </w:rPr>
      </w:pPr>
    </w:p>
    <w:p>
      <w:pPr>
        <w:pStyle w:val="15"/>
        <w:widowControl/>
        <w:snapToGrid w:val="0"/>
        <w:spacing w:line="440" w:lineRule="exact"/>
        <w:jc w:val="left"/>
        <w:rPr>
          <w:rFonts w:hint="eastAsia" w:ascii="宋体" w:hAnsi="宋体" w:cs="宋体"/>
          <w:color w:val="auto"/>
          <w:kern w:val="0"/>
          <w:sz w:val="28"/>
          <w:szCs w:val="28"/>
          <w:highlight w:val="none"/>
        </w:rPr>
      </w:pPr>
    </w:p>
    <w:p>
      <w:pPr>
        <w:pStyle w:val="15"/>
        <w:widowControl/>
        <w:snapToGrid w:val="0"/>
        <w:spacing w:line="440" w:lineRule="exact"/>
        <w:jc w:val="left"/>
        <w:rPr>
          <w:rFonts w:hint="eastAsia" w:ascii="宋体" w:hAnsi="宋体" w:cs="宋体"/>
          <w:color w:val="auto"/>
          <w:kern w:val="0"/>
          <w:sz w:val="28"/>
          <w:szCs w:val="28"/>
          <w:highlight w:val="none"/>
        </w:rPr>
      </w:pPr>
    </w:p>
    <w:p>
      <w:pPr>
        <w:pStyle w:val="15"/>
        <w:widowControl/>
        <w:snapToGrid w:val="0"/>
        <w:spacing w:line="440" w:lineRule="exact"/>
        <w:jc w:val="left"/>
        <w:rPr>
          <w:rFonts w:hint="eastAsia" w:ascii="宋体" w:hAnsi="宋体" w:cs="宋体"/>
          <w:color w:val="auto"/>
          <w:kern w:val="0"/>
          <w:sz w:val="28"/>
          <w:szCs w:val="28"/>
          <w:highlight w:val="none"/>
        </w:rPr>
      </w:pPr>
    </w:p>
    <w:p>
      <w:pPr>
        <w:pStyle w:val="15"/>
        <w:widowControl/>
        <w:snapToGrid w:val="0"/>
        <w:spacing w:line="440" w:lineRule="exact"/>
        <w:jc w:val="left"/>
        <w:rPr>
          <w:rFonts w:hint="eastAsia" w:ascii="宋体" w:hAnsi="宋体" w:cs="宋体"/>
          <w:color w:val="auto"/>
          <w:kern w:val="0"/>
          <w:sz w:val="28"/>
          <w:szCs w:val="28"/>
          <w:highlight w:val="none"/>
        </w:rPr>
      </w:pPr>
    </w:p>
    <w:p>
      <w:pPr>
        <w:pStyle w:val="15"/>
        <w:widowControl/>
        <w:snapToGrid w:val="0"/>
        <w:spacing w:line="440" w:lineRule="exact"/>
        <w:ind w:left="0" w:leftChars="0" w:firstLine="0" w:firstLineChars="0"/>
        <w:jc w:val="left"/>
        <w:rPr>
          <w:rFonts w:hint="eastAsia" w:ascii="宋体" w:hAnsi="宋体" w:cs="宋体"/>
          <w:color w:val="auto"/>
          <w:kern w:val="0"/>
          <w:sz w:val="28"/>
          <w:szCs w:val="28"/>
          <w:highlight w:val="none"/>
        </w:rPr>
      </w:pPr>
    </w:p>
    <w:p>
      <w:pPr>
        <w:widowControl/>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lang w:eastAsia="zh-CN"/>
        </w:rPr>
        <w:t>二、</w:t>
      </w:r>
      <w:r>
        <w:rPr>
          <w:rFonts w:hint="eastAsia" w:ascii="宋体" w:hAnsi="宋体" w:cs="宋体"/>
          <w:b/>
          <w:bCs/>
          <w:color w:val="auto"/>
          <w:kern w:val="0"/>
          <w:sz w:val="36"/>
          <w:szCs w:val="36"/>
          <w:highlight w:val="none"/>
        </w:rPr>
        <w:t>竞买须知</w:t>
      </w:r>
    </w:p>
    <w:p>
      <w:pPr>
        <w:widowControl/>
        <w:spacing w:line="500" w:lineRule="exact"/>
        <w:ind w:firstLine="420" w:firstLineChars="150"/>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特别提示：</w:t>
      </w:r>
    </w:p>
    <w:p>
      <w:pPr>
        <w:widowControl/>
        <w:snapToGrid w:val="0"/>
        <w:spacing w:line="50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1、请竞买人认真阅读本《</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文件》,以免引发争议或诉讼。</w:t>
      </w:r>
    </w:p>
    <w:p>
      <w:pPr>
        <w:widowControl/>
        <w:snapToGrid w:val="0"/>
        <w:spacing w:line="50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2、</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人作为委托人、竞买人和买受人的中介机构,对委托人、竞买人、买受人的任何违约、违法行为不承担责任。</w:t>
      </w:r>
    </w:p>
    <w:p>
      <w:pPr>
        <w:widowControl/>
        <w:snapToGrid w:val="0"/>
        <w:spacing w:line="50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3、</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人在公开的媒体和在本规则中对本次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标的所作的文字描述或数字说明,仅供竞买人参考,不作为</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人和委托人对竞买人所作的承诺。</w:t>
      </w:r>
    </w:p>
    <w:p>
      <w:pPr>
        <w:pStyle w:val="15"/>
        <w:widowControl/>
        <w:spacing w:line="500" w:lineRule="exact"/>
        <w:ind w:left="0" w:leftChars="0"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4、本次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的标的</w:t>
      </w:r>
      <w:r>
        <w:rPr>
          <w:rFonts w:hint="eastAsia" w:ascii="宋体" w:hAnsi="宋体" w:cs="宋体"/>
          <w:color w:val="auto"/>
          <w:kern w:val="0"/>
          <w:sz w:val="28"/>
          <w:szCs w:val="28"/>
          <w:highlight w:val="none"/>
          <w:lang w:val="en-US" w:eastAsia="zh-CN"/>
        </w:rPr>
        <w:t>物</w:t>
      </w:r>
      <w:r>
        <w:rPr>
          <w:rFonts w:hint="eastAsia" w:ascii="宋体" w:hAnsi="宋体" w:cs="宋体"/>
          <w:color w:val="auto"/>
          <w:kern w:val="0"/>
          <w:sz w:val="28"/>
          <w:szCs w:val="28"/>
          <w:highlight w:val="none"/>
        </w:rPr>
        <w:t>为</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lang w:val="en-US" w:eastAsia="zh-CN"/>
        </w:rPr>
        <w:t>大冶城建园林绿化有限公司承接高桥河大冶段治理工程，该工程产生的疏浚砂为本次拍卖的标的物，该疏浚砂属国有资产</w:t>
      </w:r>
      <w:r>
        <w:rPr>
          <w:rFonts w:hint="eastAsia" w:ascii="宋体" w:hAnsi="宋体" w:cs="宋体"/>
          <w:color w:val="auto"/>
          <w:kern w:val="0"/>
          <w:sz w:val="28"/>
          <w:szCs w:val="28"/>
          <w:highlight w:val="none"/>
          <w:lang w:eastAsia="zh-CN"/>
        </w:rPr>
        <w:t>。</w:t>
      </w:r>
    </w:p>
    <w:p>
      <w:pPr>
        <w:widowControl/>
        <w:snapToGrid w:val="0"/>
        <w:spacing w:line="500" w:lineRule="exact"/>
        <w:ind w:firstLine="560" w:firstLineChars="200"/>
        <w:jc w:val="left"/>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竞买人</w:t>
      </w:r>
      <w:r>
        <w:rPr>
          <w:rFonts w:hint="eastAsia" w:ascii="宋体" w:hAnsi="宋体" w:cs="宋体"/>
          <w:color w:val="auto"/>
          <w:kern w:val="0"/>
          <w:sz w:val="28"/>
          <w:szCs w:val="28"/>
          <w:highlight w:val="none"/>
          <w:lang w:val="en-US" w:eastAsia="zh-CN"/>
        </w:rPr>
        <w:t>可以提前</w:t>
      </w:r>
      <w:r>
        <w:rPr>
          <w:rFonts w:hint="eastAsia" w:ascii="宋体" w:hAnsi="宋体" w:cs="宋体"/>
          <w:color w:val="auto"/>
          <w:kern w:val="0"/>
          <w:sz w:val="28"/>
          <w:szCs w:val="28"/>
          <w:highlight w:val="none"/>
        </w:rPr>
        <w:t>一旦参加竞买,即视为已完全了解标的现状(包含标的瑕疵),对《</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文件》内容不持异议。</w:t>
      </w:r>
    </w:p>
    <w:p>
      <w:pPr>
        <w:numPr>
          <w:ilvl w:val="0"/>
          <w:numId w:val="1"/>
        </w:numPr>
        <w:snapToGrid w:val="0"/>
        <w:spacing w:line="500" w:lineRule="exact"/>
        <w:ind w:left="700" w:leftChars="0" w:firstLine="0" w:firstLineChars="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标的物现状</w:t>
      </w:r>
    </w:p>
    <w:p>
      <w:pPr>
        <w:widowControl/>
        <w:snapToGrid w:val="0"/>
        <w:spacing w:line="50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本标的</w:t>
      </w:r>
      <w:r>
        <w:rPr>
          <w:rFonts w:hint="eastAsia" w:ascii="宋体" w:hAnsi="宋体" w:cs="宋体"/>
          <w:color w:val="auto"/>
          <w:kern w:val="0"/>
          <w:sz w:val="28"/>
          <w:szCs w:val="28"/>
          <w:highlight w:val="none"/>
          <w:lang w:val="en-US" w:eastAsia="zh-CN"/>
        </w:rPr>
        <w:t>物由大冶市城发供应链公司为主体负责委托对外拍买转让，该公司与城建园林公司均系湖北新铜都城市发展投资集团有限公司全资子公司，属国有企业。高桥河大冶段治理工程位于大冶市金牛镇，工程治理范围桩号K9+260（金牛河与高桥河交汇处）—K30+500（龙潭桥上游张百金），治理总长共计21.24公里，河床土石挖方量为49.6万</w:t>
      </w:r>
      <w:r>
        <w:rPr>
          <w:rFonts w:hint="eastAsia" w:ascii="微软雅黑" w:hAnsi="微软雅黑" w:eastAsia="微软雅黑" w:cs="微软雅黑"/>
          <w:color w:val="auto"/>
          <w:kern w:val="0"/>
          <w:sz w:val="30"/>
          <w:szCs w:val="30"/>
          <w:highlight w:val="none"/>
          <w:u w:val="none"/>
          <w:lang w:val="en-US" w:eastAsia="zh-CN"/>
        </w:rPr>
        <w:t>m³</w:t>
      </w:r>
      <w:r>
        <w:rPr>
          <w:rFonts w:hint="eastAsia" w:ascii="宋体" w:hAnsi="宋体" w:cs="宋体"/>
          <w:color w:val="auto"/>
          <w:kern w:val="0"/>
          <w:sz w:val="28"/>
          <w:szCs w:val="28"/>
          <w:highlight w:val="none"/>
          <w:lang w:val="en-US" w:eastAsia="zh-CN"/>
        </w:rPr>
        <w:t>。滩涂疏浚砂待完成相关手续，按本次拍买价格优先出让给买受人。</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成交后,买受人</w:t>
      </w:r>
      <w:r>
        <w:rPr>
          <w:rFonts w:hint="eastAsia" w:ascii="宋体" w:hAnsi="宋体" w:cs="宋体"/>
          <w:color w:val="auto"/>
          <w:kern w:val="0"/>
          <w:sz w:val="28"/>
          <w:szCs w:val="28"/>
          <w:highlight w:val="none"/>
          <w:lang w:eastAsia="zh-CN"/>
        </w:rPr>
        <w:t>需</w:t>
      </w:r>
      <w:r>
        <w:rPr>
          <w:rFonts w:hint="eastAsia" w:ascii="宋体" w:hAnsi="宋体" w:cs="宋体"/>
          <w:color w:val="auto"/>
          <w:kern w:val="0"/>
          <w:sz w:val="28"/>
          <w:szCs w:val="28"/>
          <w:highlight w:val="none"/>
          <w:lang w:val="en-US" w:eastAsia="zh-CN"/>
        </w:rPr>
        <w:t>在</w:t>
      </w:r>
      <w:r>
        <w:rPr>
          <w:rFonts w:hint="eastAsia" w:ascii="宋体" w:hAnsi="宋体" w:cs="宋体"/>
          <w:color w:val="auto"/>
          <w:kern w:val="0"/>
          <w:sz w:val="28"/>
          <w:szCs w:val="28"/>
          <w:highlight w:val="none"/>
          <w:u w:val="single"/>
          <w:lang w:val="en-US" w:eastAsia="zh-CN"/>
        </w:rPr>
        <w:t>5</w:t>
      </w:r>
      <w:r>
        <w:rPr>
          <w:rFonts w:hint="eastAsia" w:ascii="宋体" w:hAnsi="宋体" w:cs="宋体"/>
          <w:color w:val="auto"/>
          <w:kern w:val="0"/>
          <w:sz w:val="28"/>
          <w:szCs w:val="28"/>
          <w:highlight w:val="none"/>
          <w:lang w:val="en-US" w:eastAsia="zh-CN"/>
        </w:rPr>
        <w:t>个</w:t>
      </w:r>
      <w:r>
        <w:rPr>
          <w:rFonts w:hint="eastAsia" w:ascii="宋体" w:hAnsi="宋体" w:cs="宋体"/>
          <w:color w:val="auto"/>
          <w:kern w:val="0"/>
          <w:sz w:val="28"/>
          <w:szCs w:val="28"/>
          <w:highlight w:val="none"/>
        </w:rPr>
        <w:t>工作日内与</w:t>
      </w:r>
      <w:r>
        <w:rPr>
          <w:rFonts w:hint="eastAsia" w:ascii="宋体" w:hAnsi="宋体" w:cs="宋体"/>
          <w:color w:val="auto"/>
          <w:kern w:val="0"/>
          <w:sz w:val="28"/>
          <w:szCs w:val="28"/>
          <w:highlight w:val="none"/>
          <w:lang w:val="en-US" w:eastAsia="zh-CN"/>
        </w:rPr>
        <w:t>大冶市供应链</w:t>
      </w:r>
      <w:r>
        <w:rPr>
          <w:rFonts w:hint="eastAsia" w:ascii="宋体" w:hAnsi="宋体" w:cs="宋体"/>
          <w:color w:val="auto"/>
          <w:kern w:val="0"/>
          <w:sz w:val="28"/>
          <w:szCs w:val="28"/>
          <w:highlight w:val="none"/>
          <w:lang w:eastAsia="zh-CN"/>
        </w:rPr>
        <w:t>有限公司</w:t>
      </w:r>
      <w:r>
        <w:rPr>
          <w:rFonts w:hint="eastAsia" w:ascii="宋体" w:hAnsi="宋体" w:cs="宋体"/>
          <w:color w:val="auto"/>
          <w:kern w:val="0"/>
          <w:sz w:val="28"/>
          <w:szCs w:val="28"/>
          <w:highlight w:val="none"/>
        </w:rPr>
        <w:t>签订</w:t>
      </w:r>
      <w:r>
        <w:rPr>
          <w:rFonts w:hint="eastAsia" w:ascii="宋体" w:hAnsi="宋体" w:cs="宋体"/>
          <w:color w:val="auto"/>
          <w:kern w:val="0"/>
          <w:sz w:val="28"/>
          <w:szCs w:val="28"/>
          <w:highlight w:val="none"/>
          <w:lang w:eastAsia="zh-CN"/>
        </w:rPr>
        <w:t>协议书</w:t>
      </w:r>
      <w:r>
        <w:rPr>
          <w:rFonts w:hint="eastAsia" w:ascii="宋体" w:hAnsi="宋体" w:cs="宋体"/>
          <w:color w:val="auto"/>
          <w:kern w:val="0"/>
          <w:sz w:val="28"/>
          <w:szCs w:val="28"/>
          <w:highlight w:val="none"/>
        </w:rPr>
        <w:t>。如买受人恶意拖延签订</w:t>
      </w:r>
      <w:r>
        <w:rPr>
          <w:rFonts w:hint="eastAsia" w:ascii="宋体" w:hAnsi="宋体" w:cs="宋体"/>
          <w:color w:val="auto"/>
          <w:kern w:val="0"/>
          <w:sz w:val="28"/>
          <w:szCs w:val="28"/>
          <w:highlight w:val="none"/>
          <w:lang w:eastAsia="zh-CN"/>
        </w:rPr>
        <w:t>协议书</w:t>
      </w:r>
      <w:r>
        <w:rPr>
          <w:rFonts w:hint="eastAsia" w:ascii="宋体" w:hAnsi="宋体" w:cs="宋体"/>
          <w:color w:val="auto"/>
          <w:kern w:val="0"/>
          <w:sz w:val="28"/>
          <w:szCs w:val="28"/>
          <w:highlight w:val="none"/>
        </w:rPr>
        <w:t>,委托人有权没收其竞买保证金并追究其法律责任。</w:t>
      </w:r>
    </w:p>
    <w:p>
      <w:pPr>
        <w:widowControl/>
        <w:snapToGrid w:val="0"/>
        <w:spacing w:line="50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二、有关说明事项</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1、本《</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文件》仅适用于本次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公告中所述的委托</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行为。在整个</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程序中,随时都有可能出现委托人要求暂缓、中止、撤回或恢复等事项,竞买人必须承诺无条件认可。</w:t>
      </w:r>
    </w:p>
    <w:p>
      <w:pPr>
        <w:widowControl/>
        <w:snapToGrid w:val="0"/>
        <w:spacing w:line="500" w:lineRule="exact"/>
        <w:ind w:firstLine="140" w:firstLineChars="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2、竞买人应在充分了解</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标的物的瑕疵后,对《</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文件》内容不持异议,自愿遵守《</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文件》的相关规定。</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3、本项目</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程序分为五个阶段:</w:t>
      </w:r>
    </w:p>
    <w:p>
      <w:pPr>
        <w:widowControl/>
        <w:snapToGrid w:val="0"/>
        <w:spacing w:line="500" w:lineRule="exact"/>
        <w:ind w:firstLine="560" w:firstLineChars="200"/>
        <w:jc w:val="left"/>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第一阶段  发布</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公告</w:t>
      </w:r>
    </w:p>
    <w:p>
      <w:pPr>
        <w:widowControl/>
        <w:snapToGrid w:val="0"/>
        <w:spacing w:line="50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第二阶段  接受意向竞买咨询与登记</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第三阶段  确定竞买人</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第四阶段  </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实施</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第五阶段  价款结算,标的移交。</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 xml:space="preserve">  4、标的</w:t>
      </w:r>
      <w:r>
        <w:rPr>
          <w:rFonts w:hint="eastAsia" w:ascii="宋体" w:hAnsi="宋体" w:cs="宋体"/>
          <w:color w:val="auto"/>
          <w:kern w:val="0"/>
          <w:sz w:val="28"/>
          <w:szCs w:val="28"/>
          <w:highlight w:val="none"/>
          <w:lang w:eastAsia="zh-CN"/>
        </w:rPr>
        <w:t>自通知之日起</w:t>
      </w:r>
      <w:r>
        <w:rPr>
          <w:rFonts w:hint="eastAsia" w:ascii="宋体" w:hAnsi="宋体" w:cs="宋体"/>
          <w:color w:val="auto"/>
          <w:kern w:val="0"/>
          <w:sz w:val="28"/>
          <w:szCs w:val="28"/>
          <w:highlight w:val="none"/>
        </w:rPr>
        <w:t>移交给买受人</w:t>
      </w:r>
      <w:r>
        <w:rPr>
          <w:rFonts w:hint="eastAsia" w:ascii="宋体" w:hAnsi="宋体" w:cs="宋体"/>
          <w:color w:val="auto"/>
          <w:kern w:val="0"/>
          <w:sz w:val="28"/>
          <w:szCs w:val="28"/>
          <w:highlight w:val="none"/>
          <w:lang w:eastAsia="zh-CN"/>
        </w:rPr>
        <w:t>。</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三、竞买登记</w:t>
      </w:r>
    </w:p>
    <w:p>
      <w:pPr>
        <w:widowControl/>
        <w:snapToGrid w:val="0"/>
        <w:spacing w:line="50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竞买人向</w:t>
      </w:r>
      <w:r>
        <w:rPr>
          <w:rFonts w:hint="eastAsia" w:ascii="宋体" w:hAnsi="宋体" w:cs="宋体"/>
          <w:color w:val="auto"/>
          <w:kern w:val="0"/>
          <w:sz w:val="28"/>
          <w:szCs w:val="28"/>
          <w:highlight w:val="none"/>
          <w:lang w:eastAsia="zh-CN"/>
        </w:rPr>
        <w:t>湖北新海信拍卖有限公司</w:t>
      </w:r>
      <w:r>
        <w:rPr>
          <w:rFonts w:hint="eastAsia" w:ascii="宋体" w:hAnsi="宋体" w:cs="宋体"/>
          <w:color w:val="auto"/>
          <w:kern w:val="0"/>
          <w:sz w:val="28"/>
          <w:szCs w:val="28"/>
          <w:highlight w:val="none"/>
        </w:rPr>
        <w:t>提交竞买登记材料,</w:t>
      </w:r>
      <w:r>
        <w:rPr>
          <w:rFonts w:hint="eastAsia" w:ascii="宋体" w:hAnsi="宋体" w:cs="宋体"/>
          <w:color w:val="auto"/>
          <w:kern w:val="0"/>
          <w:sz w:val="28"/>
          <w:szCs w:val="28"/>
          <w:highlight w:val="none"/>
          <w:lang w:eastAsia="zh-CN"/>
        </w:rPr>
        <w:t>湖北新海信拍卖有限公司</w:t>
      </w:r>
      <w:r>
        <w:rPr>
          <w:rFonts w:hint="eastAsia" w:ascii="宋体" w:hAnsi="宋体" w:cs="宋体"/>
          <w:color w:val="auto"/>
          <w:kern w:val="0"/>
          <w:sz w:val="28"/>
          <w:szCs w:val="28"/>
          <w:highlight w:val="none"/>
        </w:rPr>
        <w:t>在公告期限内收到竞买人交纳的竞买保证金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rPr>
        <w:t>后,为其办理竞买手续、签订《竞买协议》。竞买登记提交资料如下：</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(一)法人及其他组织: </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1、出示营业执照原件及复印件</w:t>
      </w:r>
      <w:r>
        <w:rPr>
          <w:rFonts w:hint="eastAsia" w:ascii="宋体" w:hAnsi="宋体" w:cs="宋体"/>
          <w:color w:val="auto"/>
          <w:kern w:val="0"/>
          <w:sz w:val="28"/>
          <w:szCs w:val="28"/>
          <w:highlight w:val="none"/>
          <w:lang w:eastAsia="zh-CN"/>
        </w:rPr>
        <w:t>（加盖公章）</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2、提交法定代表人身份证明书</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rPr>
        <w:t>原件</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rPr>
        <w:t>授权委托书（原件)</w:t>
      </w:r>
    </w:p>
    <w:p>
      <w:pPr>
        <w:widowControl/>
        <w:snapToGrid w:val="0"/>
        <w:spacing w:line="500" w:lineRule="exact"/>
        <w:ind w:firstLine="140" w:firstLineChars="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3、委托代理人有效身份证(出示原件,提供复印件)</w:t>
      </w:r>
    </w:p>
    <w:p>
      <w:pPr>
        <w:widowControl/>
        <w:snapToGrid w:val="0"/>
        <w:spacing w:line="500" w:lineRule="exact"/>
        <w:ind w:firstLine="140" w:firstLineChars="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4、竞买保证金交纳凭证(保证金必须从单位的基本账户汇出并提供开户许可证原件查验,查看原件提供复印件),复印件需盖法人单位公章。</w:t>
      </w:r>
    </w:p>
    <w:p>
      <w:pPr>
        <w:widowControl/>
        <w:snapToGrid w:val="0"/>
        <w:spacing w:line="500" w:lineRule="exact"/>
        <w:ind w:firstLine="140" w:firstLineChars="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(二)公民:</w:t>
      </w:r>
    </w:p>
    <w:p>
      <w:pPr>
        <w:widowControl/>
        <w:snapToGrid w:val="0"/>
        <w:spacing w:line="500" w:lineRule="exact"/>
        <w:ind w:firstLine="140" w:firstLineChars="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1、有效身份证(出示原件,提交复印件)</w:t>
      </w:r>
    </w:p>
    <w:p>
      <w:pPr>
        <w:widowControl/>
        <w:snapToGrid w:val="0"/>
        <w:spacing w:line="500" w:lineRule="exact"/>
        <w:ind w:firstLine="140" w:firstLineChars="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2、竞买保证金交纳凭证(查看原件提供复印件)</w:t>
      </w:r>
    </w:p>
    <w:p>
      <w:pPr>
        <w:widowControl/>
        <w:snapToGrid w:val="0"/>
        <w:spacing w:line="500" w:lineRule="exact"/>
        <w:ind w:firstLine="700" w:firstLineChars="2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四、竞买保证金和</w:t>
      </w:r>
      <w:r>
        <w:rPr>
          <w:rFonts w:hint="eastAsia" w:ascii="宋体" w:hAnsi="宋体" w:cs="宋体"/>
          <w:color w:val="auto"/>
          <w:kern w:val="0"/>
          <w:sz w:val="28"/>
          <w:szCs w:val="28"/>
          <w:highlight w:val="none"/>
          <w:lang w:eastAsia="zh-CN"/>
        </w:rPr>
        <w:t>竞买意向金及拍卖</w:t>
      </w:r>
      <w:r>
        <w:rPr>
          <w:rFonts w:hint="eastAsia" w:ascii="宋体" w:hAnsi="宋体" w:cs="宋体"/>
          <w:color w:val="auto"/>
          <w:kern w:val="0"/>
          <w:sz w:val="28"/>
          <w:szCs w:val="28"/>
          <w:highlight w:val="none"/>
        </w:rPr>
        <w:t>标的价款</w:t>
      </w:r>
    </w:p>
    <w:p>
      <w:pPr>
        <w:widowControl/>
        <w:snapToGrid w:val="0"/>
        <w:spacing w:line="500" w:lineRule="exact"/>
        <w:ind w:firstLine="420" w:firstLineChars="1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竞买人在</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公告截止时间前</w:t>
      </w:r>
      <w:r>
        <w:rPr>
          <w:rFonts w:hint="eastAsia" w:ascii="宋体" w:hAnsi="宋体" w:cs="宋体"/>
          <w:color w:val="auto"/>
          <w:kern w:val="0"/>
          <w:sz w:val="28"/>
          <w:szCs w:val="28"/>
          <w:highlight w:val="none"/>
          <w:u w:val="none"/>
        </w:rPr>
        <w:t>将</w:t>
      </w:r>
      <w:r>
        <w:rPr>
          <w:rFonts w:hint="eastAsia" w:ascii="宋体" w:hAnsi="宋体" w:cs="宋体"/>
          <w:color w:val="auto"/>
          <w:kern w:val="0"/>
          <w:sz w:val="28"/>
          <w:szCs w:val="28"/>
          <w:highlight w:val="none"/>
          <w:u w:val="none"/>
          <w:lang w:val="en-US" w:eastAsia="zh-CN"/>
        </w:rPr>
        <w:t>竞买保证金</w:t>
      </w:r>
      <w:r>
        <w:rPr>
          <w:rFonts w:hint="eastAsia" w:ascii="宋体" w:hAnsi="宋体" w:cs="宋体"/>
          <w:color w:val="auto"/>
          <w:kern w:val="0"/>
          <w:sz w:val="28"/>
          <w:szCs w:val="28"/>
          <w:highlight w:val="none"/>
          <w:u w:val="single"/>
          <w:lang w:val="en-US" w:eastAsia="zh-CN"/>
        </w:rPr>
        <w:t>1000</w:t>
      </w:r>
      <w:r>
        <w:rPr>
          <w:rFonts w:hint="eastAsia" w:ascii="宋体" w:hAnsi="宋体" w:cs="宋体"/>
          <w:color w:val="auto"/>
          <w:kern w:val="0"/>
          <w:sz w:val="28"/>
          <w:szCs w:val="28"/>
          <w:highlight w:val="none"/>
          <w:u w:val="none"/>
          <w:lang w:val="en-US" w:eastAsia="zh-CN"/>
        </w:rPr>
        <w:t>万元汇入大冶市城发供应链有限公司</w:t>
      </w:r>
      <w:r>
        <w:rPr>
          <w:rFonts w:hint="eastAsia" w:ascii="宋体" w:hAnsi="宋体" w:cs="宋体"/>
          <w:color w:val="auto"/>
          <w:kern w:val="0"/>
          <w:sz w:val="28"/>
          <w:szCs w:val="28"/>
          <w:highlight w:val="none"/>
        </w:rPr>
        <w:t>指定的账户。交纳竞买保证金的截止时间为</w:t>
      </w:r>
      <w:r>
        <w:rPr>
          <w:rFonts w:hint="eastAsia" w:ascii="宋体" w:hAnsi="宋体" w:cs="宋体"/>
          <w:color w:val="auto"/>
          <w:kern w:val="0"/>
          <w:sz w:val="28"/>
          <w:szCs w:val="28"/>
          <w:highlight w:val="none"/>
          <w:u w:val="single"/>
          <w:lang w:val="en-US" w:eastAsia="zh-CN"/>
        </w:rPr>
        <w:t>2023年1月20</w:t>
      </w:r>
      <w:r>
        <w:rPr>
          <w:rFonts w:hint="eastAsia" w:ascii="宋体" w:hAnsi="宋体" w:cs="宋体"/>
          <w:color w:val="auto"/>
          <w:kern w:val="0"/>
          <w:sz w:val="28"/>
          <w:szCs w:val="28"/>
          <w:highlight w:val="none"/>
          <w:u w:val="single"/>
        </w:rPr>
        <w:t>日</w:t>
      </w:r>
      <w:r>
        <w:rPr>
          <w:rFonts w:hint="eastAsia" w:ascii="宋体" w:hAnsi="宋体" w:cs="宋体"/>
          <w:color w:val="auto"/>
          <w:kern w:val="0"/>
          <w:sz w:val="28"/>
          <w:szCs w:val="28"/>
          <w:highlight w:val="none"/>
          <w:lang w:val="en-US" w:eastAsia="zh-CN"/>
        </w:rPr>
        <w:t>16</w:t>
      </w:r>
      <w:r>
        <w:rPr>
          <w:rFonts w:hint="eastAsia" w:ascii="宋体" w:hAnsi="宋体" w:cs="宋体"/>
          <w:color w:val="auto"/>
          <w:kern w:val="0"/>
          <w:sz w:val="28"/>
          <w:szCs w:val="28"/>
          <w:highlight w:val="none"/>
        </w:rPr>
        <w:t>时整(以资金到账时间为准)。</w:t>
      </w:r>
    </w:p>
    <w:p>
      <w:pPr>
        <w:widowControl/>
        <w:snapToGrid w:val="0"/>
        <w:spacing w:line="500" w:lineRule="exact"/>
        <w:ind w:firstLine="560" w:firstLineChars="200"/>
        <w:jc w:val="left"/>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rPr>
        <w:t>开户单位:</w:t>
      </w:r>
      <w:r>
        <w:rPr>
          <w:rFonts w:hint="eastAsia" w:ascii="宋体" w:hAnsi="宋体" w:cs="宋体"/>
          <w:color w:val="auto"/>
          <w:kern w:val="0"/>
          <w:sz w:val="28"/>
          <w:szCs w:val="28"/>
          <w:highlight w:val="none"/>
          <w:lang w:val="en-US" w:eastAsia="zh-CN"/>
        </w:rPr>
        <w:t>大冶市城发供应链有限公司</w:t>
      </w:r>
    </w:p>
    <w:p>
      <w:pPr>
        <w:widowControl/>
        <w:snapToGrid w:val="0"/>
        <w:spacing w:line="500" w:lineRule="exact"/>
        <w:ind w:firstLine="560" w:firstLineChars="200"/>
        <w:jc w:val="left"/>
        <w:rPr>
          <w:rFonts w:hint="eastAsia" w:ascii="宋体" w:hAnsi="宋体" w:cs="宋体"/>
          <w:color w:val="auto"/>
          <w:kern w:val="0"/>
          <w:sz w:val="28"/>
          <w:szCs w:val="28"/>
          <w:highlight w:val="none"/>
          <w:u w:val="single"/>
          <w:lang w:val="en-US" w:eastAsia="zh-CN"/>
        </w:rPr>
      </w:pPr>
      <w:r>
        <w:rPr>
          <w:rFonts w:hint="eastAsia" w:ascii="宋体" w:hAnsi="宋体" w:cs="宋体"/>
          <w:color w:val="auto"/>
          <w:kern w:val="0"/>
          <w:sz w:val="28"/>
          <w:szCs w:val="28"/>
          <w:highlight w:val="none"/>
        </w:rPr>
        <w:t>开户银行:</w:t>
      </w:r>
      <w:r>
        <w:rPr>
          <w:rFonts w:hint="eastAsia" w:ascii="宋体" w:hAnsi="宋体" w:cs="宋体"/>
          <w:color w:val="auto"/>
          <w:kern w:val="0"/>
          <w:sz w:val="28"/>
          <w:szCs w:val="28"/>
          <w:highlight w:val="none"/>
          <w:lang w:val="en-US" w:eastAsia="zh-CN"/>
        </w:rPr>
        <w:t>农行大冶东风路支行</w:t>
      </w:r>
    </w:p>
    <w:p>
      <w:pPr>
        <w:widowControl/>
        <w:snapToGrid w:val="0"/>
        <w:spacing w:line="500" w:lineRule="exact"/>
        <w:ind w:firstLine="560" w:firstLineChars="200"/>
        <w:jc w:val="left"/>
        <w:rPr>
          <w:rFonts w:hint="default" w:ascii="宋体" w:hAnsi="宋体" w:eastAsia="宋体" w:cs="宋体"/>
          <w:color w:val="auto"/>
          <w:kern w:val="0"/>
          <w:sz w:val="28"/>
          <w:szCs w:val="28"/>
          <w:highlight w:val="none"/>
          <w:lang w:val="en-US" w:eastAsia="zh-CN"/>
        </w:rPr>
      </w:pPr>
      <w:r>
        <w:rPr>
          <w:rFonts w:hint="eastAsia" w:ascii="宋体" w:hAnsi="宋体" w:cs="宋体"/>
          <w:color w:val="auto"/>
          <w:kern w:val="0"/>
          <w:sz w:val="28"/>
          <w:szCs w:val="28"/>
          <w:highlight w:val="none"/>
        </w:rPr>
        <w:t>银行账号:</w:t>
      </w:r>
      <w:r>
        <w:rPr>
          <w:rFonts w:hint="eastAsia" w:ascii="宋体" w:hAnsi="宋体" w:cs="宋体"/>
          <w:color w:val="auto"/>
          <w:kern w:val="0"/>
          <w:sz w:val="28"/>
          <w:szCs w:val="28"/>
          <w:highlight w:val="none"/>
          <w:u w:val="none"/>
          <w:lang w:val="en-US" w:eastAsia="zh-CN"/>
        </w:rPr>
        <w:t xml:space="preserve"> 17165301040007489</w:t>
      </w:r>
    </w:p>
    <w:p>
      <w:pPr>
        <w:widowControl/>
        <w:snapToGrid w:val="0"/>
        <w:spacing w:line="500" w:lineRule="exact"/>
        <w:ind w:firstLine="560" w:firstLineChars="200"/>
        <w:jc w:val="left"/>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本次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竞买人应当支付竞买</w:t>
      </w:r>
      <w:r>
        <w:rPr>
          <w:rFonts w:hint="eastAsia" w:ascii="宋体" w:hAnsi="宋体" w:cs="宋体"/>
          <w:color w:val="auto"/>
          <w:kern w:val="0"/>
          <w:sz w:val="28"/>
          <w:szCs w:val="28"/>
          <w:highlight w:val="none"/>
          <w:lang w:eastAsia="zh-CN"/>
        </w:rPr>
        <w:t>意向</w:t>
      </w:r>
      <w:r>
        <w:rPr>
          <w:rFonts w:hint="eastAsia" w:ascii="宋体" w:hAnsi="宋体" w:cs="宋体"/>
          <w:color w:val="auto"/>
          <w:kern w:val="0"/>
          <w:sz w:val="28"/>
          <w:szCs w:val="28"/>
          <w:highlight w:val="none"/>
          <w:u w:val="none"/>
          <w:lang w:val="en-US" w:eastAsia="zh-CN"/>
        </w:rPr>
        <w:t>金</w:t>
      </w:r>
      <w:r>
        <w:rPr>
          <w:rFonts w:hint="eastAsia" w:ascii="宋体" w:hAnsi="宋体" w:cs="宋体"/>
          <w:color w:val="auto"/>
          <w:kern w:val="0"/>
          <w:sz w:val="28"/>
          <w:szCs w:val="28"/>
          <w:highlight w:val="none"/>
          <w:u w:val="single"/>
          <w:lang w:val="en-US" w:eastAsia="zh-CN"/>
        </w:rPr>
        <w:t xml:space="preserve"> 70 </w:t>
      </w:r>
      <w:r>
        <w:rPr>
          <w:rFonts w:hint="eastAsia" w:ascii="宋体" w:hAnsi="宋体" w:cs="宋体"/>
          <w:color w:val="auto"/>
          <w:kern w:val="0"/>
          <w:sz w:val="28"/>
          <w:szCs w:val="28"/>
          <w:highlight w:val="none"/>
          <w:u w:val="none"/>
          <w:lang w:val="en-US" w:eastAsia="zh-CN"/>
        </w:rPr>
        <w:t>万</w:t>
      </w:r>
      <w:r>
        <w:rPr>
          <w:rFonts w:hint="eastAsia" w:ascii="宋体" w:hAnsi="宋体" w:cs="宋体"/>
          <w:color w:val="auto"/>
          <w:kern w:val="0"/>
          <w:sz w:val="28"/>
          <w:szCs w:val="28"/>
          <w:highlight w:val="none"/>
          <w:lang w:eastAsia="zh-CN"/>
        </w:rPr>
        <w:t>元，拍卖</w:t>
      </w:r>
      <w:r>
        <w:rPr>
          <w:rFonts w:hint="eastAsia" w:ascii="宋体" w:hAnsi="宋体" w:cs="宋体"/>
          <w:color w:val="auto"/>
          <w:kern w:val="0"/>
          <w:sz w:val="28"/>
          <w:szCs w:val="28"/>
          <w:highlight w:val="none"/>
        </w:rPr>
        <w:t>成交后,买受人交纳的竞买</w:t>
      </w:r>
      <w:r>
        <w:rPr>
          <w:rFonts w:hint="eastAsia" w:ascii="宋体" w:hAnsi="宋体" w:cs="宋体"/>
          <w:color w:val="auto"/>
          <w:kern w:val="0"/>
          <w:sz w:val="28"/>
          <w:szCs w:val="28"/>
          <w:highlight w:val="none"/>
          <w:lang w:eastAsia="zh-CN"/>
        </w:rPr>
        <w:t>意向</w:t>
      </w:r>
      <w:r>
        <w:rPr>
          <w:rFonts w:hint="eastAsia" w:ascii="宋体" w:hAnsi="宋体" w:cs="宋体"/>
          <w:color w:val="auto"/>
          <w:kern w:val="0"/>
          <w:sz w:val="28"/>
          <w:szCs w:val="28"/>
          <w:highlight w:val="none"/>
        </w:rPr>
        <w:t>金扣除</w:t>
      </w:r>
      <w:r>
        <w:rPr>
          <w:rFonts w:hint="eastAsia" w:ascii="宋体" w:hAnsi="宋体" w:cs="宋体"/>
          <w:color w:val="auto"/>
          <w:kern w:val="0"/>
          <w:sz w:val="28"/>
          <w:szCs w:val="28"/>
          <w:highlight w:val="none"/>
          <w:lang w:eastAsia="zh-CN"/>
        </w:rPr>
        <w:t>拍卖人</w:t>
      </w:r>
      <w:r>
        <w:rPr>
          <w:rFonts w:hint="eastAsia" w:ascii="宋体" w:hAnsi="宋体" w:cs="宋体"/>
          <w:color w:val="auto"/>
          <w:kern w:val="0"/>
          <w:sz w:val="28"/>
          <w:szCs w:val="28"/>
          <w:highlight w:val="none"/>
        </w:rPr>
        <w:t>佣金(佣金按照成交价</w:t>
      </w:r>
      <w:r>
        <w:rPr>
          <w:rFonts w:hint="eastAsia" w:ascii="宋体" w:hAnsi="宋体" w:cs="宋体"/>
          <w:color w:val="auto"/>
          <w:kern w:val="0"/>
          <w:sz w:val="28"/>
          <w:szCs w:val="28"/>
          <w:highlight w:val="none"/>
          <w:lang w:eastAsia="zh-CN"/>
        </w:rPr>
        <w:t>的</w:t>
      </w:r>
      <w:r>
        <w:rPr>
          <w:rFonts w:hint="eastAsia" w:ascii="宋体" w:hAnsi="宋体" w:cs="宋体"/>
          <w:color w:val="auto"/>
          <w:kern w:val="0"/>
          <w:sz w:val="28"/>
          <w:szCs w:val="28"/>
          <w:highlight w:val="none"/>
          <w:u w:val="single"/>
        </w:rPr>
        <w:t xml:space="preserve"> </w:t>
      </w:r>
      <w:r>
        <w:rPr>
          <w:rFonts w:hint="eastAsia" w:ascii="宋体" w:hAnsi="宋体" w:cs="宋体"/>
          <w:color w:val="auto"/>
          <w:kern w:val="0"/>
          <w:sz w:val="28"/>
          <w:szCs w:val="28"/>
          <w:highlight w:val="none"/>
          <w:u w:val="single"/>
          <w:lang w:val="en-US" w:eastAsia="zh-CN"/>
        </w:rPr>
        <w:t xml:space="preserve">5 </w:t>
      </w:r>
      <w:r>
        <w:rPr>
          <w:rFonts w:hint="eastAsia" w:ascii="宋体" w:hAnsi="宋体" w:cs="宋体"/>
          <w:color w:val="auto"/>
          <w:kern w:val="0"/>
          <w:sz w:val="28"/>
          <w:szCs w:val="28"/>
          <w:highlight w:val="none"/>
        </w:rPr>
        <w:t>%计算</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rPr>
        <w:t>多退少补)。</w:t>
      </w:r>
    </w:p>
    <w:p>
      <w:pPr>
        <w:widowControl/>
        <w:snapToGrid w:val="0"/>
        <w:spacing w:line="500" w:lineRule="exact"/>
        <w:ind w:firstLine="560" w:firstLineChars="200"/>
        <w:jc w:val="left"/>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rPr>
        <w:t>开户单位:</w:t>
      </w:r>
      <w:r>
        <w:rPr>
          <w:rFonts w:hint="eastAsia" w:ascii="宋体" w:hAnsi="宋体" w:cs="宋体"/>
          <w:color w:val="auto"/>
          <w:kern w:val="0"/>
          <w:sz w:val="28"/>
          <w:szCs w:val="28"/>
          <w:highlight w:val="none"/>
          <w:lang w:eastAsia="zh-CN"/>
        </w:rPr>
        <w:t>湖北新海信拍卖有限公司</w:t>
      </w:r>
    </w:p>
    <w:p>
      <w:pPr>
        <w:widowControl/>
        <w:snapToGrid w:val="0"/>
        <w:spacing w:line="50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开户银行:</w:t>
      </w:r>
      <w:r>
        <w:rPr>
          <w:rFonts w:hint="eastAsia" w:ascii="宋体" w:hAnsi="宋体" w:cs="宋体"/>
          <w:color w:val="auto"/>
          <w:kern w:val="0"/>
          <w:sz w:val="28"/>
          <w:szCs w:val="28"/>
          <w:highlight w:val="none"/>
          <w:lang w:eastAsia="zh-CN"/>
        </w:rPr>
        <w:t>中国农业银行股份有限公司黄石黄石港支行</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银行账号:</w:t>
      </w:r>
      <w:r>
        <w:rPr>
          <w:rFonts w:hint="eastAsia" w:ascii="宋体" w:hAnsi="宋体" w:cs="宋体"/>
          <w:color w:val="auto"/>
          <w:kern w:val="0"/>
          <w:sz w:val="28"/>
          <w:szCs w:val="28"/>
          <w:highlight w:val="none"/>
          <w:lang w:eastAsia="zh-CN"/>
        </w:rPr>
        <w:t>17158101040012011</w:t>
      </w:r>
    </w:p>
    <w:p>
      <w:pPr>
        <w:widowControl/>
        <w:snapToGrid w:val="0"/>
        <w:spacing w:line="50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未竞得标的的竞买保证金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rPr>
        <w:t>在</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成交后</w:t>
      </w:r>
      <w:r>
        <w:rPr>
          <w:rFonts w:hint="eastAsia" w:ascii="宋体" w:hAnsi="宋体" w:cs="宋体"/>
          <w:color w:val="auto"/>
          <w:kern w:val="0"/>
          <w:sz w:val="28"/>
          <w:szCs w:val="28"/>
          <w:highlight w:val="none"/>
          <w:u w:val="single"/>
          <w:lang w:val="en-US" w:eastAsia="zh-CN"/>
        </w:rPr>
        <w:t xml:space="preserve"> 10 </w:t>
      </w:r>
      <w:r>
        <w:rPr>
          <w:rFonts w:hint="eastAsia" w:ascii="宋体" w:hAnsi="宋体" w:cs="宋体"/>
          <w:color w:val="auto"/>
          <w:kern w:val="0"/>
          <w:sz w:val="28"/>
          <w:szCs w:val="28"/>
          <w:highlight w:val="none"/>
        </w:rPr>
        <w:t>个工作日内如数无息退还。</w:t>
      </w:r>
    </w:p>
    <w:p>
      <w:pPr>
        <w:widowControl/>
        <w:snapToGrid w:val="0"/>
        <w:spacing w:line="50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买受人如因恶意拖延签订</w:t>
      </w:r>
      <w:r>
        <w:rPr>
          <w:rFonts w:hint="eastAsia" w:ascii="宋体" w:hAnsi="宋体" w:cs="宋体"/>
          <w:color w:val="auto"/>
          <w:kern w:val="0"/>
          <w:sz w:val="28"/>
          <w:szCs w:val="28"/>
          <w:highlight w:val="none"/>
          <w:lang w:eastAsia="zh-CN"/>
        </w:rPr>
        <w:t>协议书</w:t>
      </w:r>
      <w:r>
        <w:rPr>
          <w:rFonts w:hint="eastAsia" w:ascii="宋体" w:hAnsi="宋体" w:cs="宋体"/>
          <w:color w:val="auto"/>
          <w:kern w:val="0"/>
          <w:sz w:val="28"/>
          <w:szCs w:val="28"/>
          <w:highlight w:val="none"/>
        </w:rPr>
        <w:t>,则视为违约。买受人违约时,其交纳的竞买保证金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rPr>
        <w:t>不予退还。同时,</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人有权按照《中华人民共和国拍卖法》第三十九条规规定,将</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标的再行</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标的再行</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的,原买受人应当支付第1次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中本人及委托人应当支付的佣金。再行</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的价款低于原</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价款的,原买受人应当补足差额,</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标的再行</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时,原买受人不得参加竞买。</w:t>
      </w:r>
    </w:p>
    <w:p>
      <w:pPr>
        <w:widowControl/>
        <w:snapToGrid w:val="0"/>
        <w:spacing w:line="500" w:lineRule="exact"/>
        <w:ind w:firstLine="420" w:firstLineChars="1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五、</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标的移交与付款期限</w:t>
      </w:r>
    </w:p>
    <w:p>
      <w:pPr>
        <w:widowControl/>
        <w:snapToGrid w:val="0"/>
        <w:spacing w:line="500" w:lineRule="exact"/>
        <w:ind w:firstLine="420" w:firstLineChars="1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r>
        <w:rPr>
          <w:rFonts w:hint="eastAsia" w:ascii="宋体" w:hAnsi="宋体" w:cs="宋体"/>
          <w:color w:val="auto"/>
          <w:kern w:val="0"/>
          <w:sz w:val="28"/>
          <w:szCs w:val="28"/>
          <w:highlight w:val="none"/>
          <w:lang w:eastAsia="zh-CN"/>
        </w:rPr>
        <w:t>（一）</w:t>
      </w:r>
      <w:r>
        <w:rPr>
          <w:rFonts w:hint="eastAsia" w:ascii="宋体" w:hAnsi="宋体" w:cs="宋体"/>
          <w:color w:val="auto"/>
          <w:kern w:val="0"/>
          <w:sz w:val="28"/>
          <w:szCs w:val="28"/>
          <w:highlight w:val="none"/>
        </w:rPr>
        <w:t>标的移交</w:t>
      </w:r>
    </w:p>
    <w:p>
      <w:pPr>
        <w:widowControl/>
        <w:snapToGrid w:val="0"/>
        <w:spacing w:line="500" w:lineRule="exact"/>
        <w:ind w:firstLine="560" w:firstLineChars="200"/>
        <w:jc w:val="left"/>
        <w:rPr>
          <w:rFonts w:hint="default" w:ascii="宋体" w:hAnsi="宋体" w:eastAsia="宋体" w:cs="宋体"/>
          <w:color w:val="auto"/>
          <w:kern w:val="0"/>
          <w:sz w:val="28"/>
          <w:szCs w:val="28"/>
          <w:highlight w:val="none"/>
          <w:lang w:val="en-US" w:eastAsia="zh-CN"/>
        </w:rPr>
      </w:pPr>
      <w:r>
        <w:rPr>
          <w:rFonts w:hint="eastAsia" w:ascii="宋体" w:hAnsi="宋体" w:cs="宋体"/>
          <w:color w:val="auto"/>
          <w:kern w:val="0"/>
          <w:sz w:val="28"/>
          <w:szCs w:val="28"/>
          <w:highlight w:val="none"/>
        </w:rPr>
        <w:t>竞得人在</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会结束后</w:t>
      </w:r>
      <w:r>
        <w:rPr>
          <w:rFonts w:hint="eastAsia" w:ascii="宋体" w:hAnsi="宋体" w:cs="宋体"/>
          <w:color w:val="auto"/>
          <w:kern w:val="0"/>
          <w:sz w:val="28"/>
          <w:szCs w:val="28"/>
          <w:highlight w:val="none"/>
          <w:u w:val="single"/>
          <w:lang w:val="en-US" w:eastAsia="zh-CN"/>
        </w:rPr>
        <w:t>5</w:t>
      </w:r>
      <w:r>
        <w:rPr>
          <w:rFonts w:hint="eastAsia" w:ascii="宋体" w:hAnsi="宋体" w:cs="宋体"/>
          <w:color w:val="auto"/>
          <w:kern w:val="0"/>
          <w:sz w:val="28"/>
          <w:szCs w:val="28"/>
          <w:highlight w:val="none"/>
          <w:lang w:val="en-US" w:eastAsia="zh-CN"/>
        </w:rPr>
        <w:t>个</w:t>
      </w:r>
      <w:r>
        <w:rPr>
          <w:rFonts w:hint="eastAsia" w:ascii="宋体" w:hAnsi="宋体" w:cs="宋体"/>
          <w:color w:val="auto"/>
          <w:kern w:val="0"/>
          <w:sz w:val="28"/>
          <w:szCs w:val="28"/>
          <w:highlight w:val="none"/>
        </w:rPr>
        <w:t>工作日内凭</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成交确认书</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rPr>
        <w:t>前往</w:t>
      </w:r>
      <w:r>
        <w:rPr>
          <w:rFonts w:hint="eastAsia" w:ascii="宋体" w:hAnsi="宋体" w:cs="宋体"/>
          <w:color w:val="auto"/>
          <w:kern w:val="0"/>
          <w:sz w:val="28"/>
          <w:szCs w:val="28"/>
          <w:highlight w:val="none"/>
          <w:lang w:val="en-US" w:eastAsia="zh-CN"/>
        </w:rPr>
        <w:t>大冶市城发供应链</w:t>
      </w:r>
      <w:r>
        <w:rPr>
          <w:rFonts w:hint="eastAsia" w:ascii="宋体" w:hAnsi="宋体" w:cs="宋体"/>
          <w:color w:val="auto"/>
          <w:kern w:val="0"/>
          <w:sz w:val="28"/>
          <w:szCs w:val="28"/>
          <w:highlight w:val="none"/>
          <w:lang w:eastAsia="zh-CN"/>
        </w:rPr>
        <w:t>有限公司</w:t>
      </w:r>
      <w:r>
        <w:rPr>
          <w:rFonts w:hint="eastAsia" w:ascii="宋体" w:hAnsi="宋体" w:cs="宋体"/>
          <w:color w:val="auto"/>
          <w:kern w:val="0"/>
          <w:sz w:val="28"/>
          <w:szCs w:val="28"/>
          <w:highlight w:val="none"/>
        </w:rPr>
        <w:t>签订</w:t>
      </w:r>
      <w:r>
        <w:rPr>
          <w:rFonts w:hint="eastAsia" w:ascii="宋体" w:hAnsi="宋体" w:cs="宋体"/>
          <w:color w:val="auto"/>
          <w:kern w:val="0"/>
          <w:sz w:val="28"/>
          <w:szCs w:val="28"/>
          <w:highlight w:val="none"/>
          <w:lang w:eastAsia="zh-CN"/>
        </w:rPr>
        <w:t>协议书，</w:t>
      </w:r>
      <w:r>
        <w:rPr>
          <w:rFonts w:hint="eastAsia" w:ascii="宋体" w:hAnsi="宋体" w:cs="宋体"/>
          <w:color w:val="auto"/>
          <w:kern w:val="0"/>
          <w:sz w:val="28"/>
          <w:szCs w:val="28"/>
          <w:highlight w:val="none"/>
        </w:rPr>
        <w:t>委托方将会在签订</w:t>
      </w:r>
      <w:r>
        <w:rPr>
          <w:rFonts w:hint="eastAsia" w:ascii="宋体" w:hAnsi="宋体" w:cs="宋体"/>
          <w:color w:val="auto"/>
          <w:kern w:val="0"/>
          <w:sz w:val="28"/>
          <w:szCs w:val="28"/>
          <w:highlight w:val="none"/>
          <w:lang w:eastAsia="zh-CN"/>
        </w:rPr>
        <w:t>协议书</w:t>
      </w:r>
      <w:r>
        <w:rPr>
          <w:rFonts w:hint="eastAsia" w:ascii="宋体" w:hAnsi="宋体" w:cs="宋体"/>
          <w:color w:val="auto"/>
          <w:kern w:val="0"/>
          <w:sz w:val="28"/>
          <w:szCs w:val="28"/>
          <w:highlight w:val="none"/>
        </w:rPr>
        <w:t>之日</w:t>
      </w:r>
      <w:r>
        <w:rPr>
          <w:rFonts w:hint="eastAsia" w:ascii="宋体" w:hAnsi="宋体" w:cs="宋体"/>
          <w:color w:val="auto"/>
          <w:kern w:val="0"/>
          <w:sz w:val="28"/>
          <w:szCs w:val="28"/>
          <w:highlight w:val="none"/>
          <w:lang w:val="en-US" w:eastAsia="zh-CN"/>
        </w:rPr>
        <w:t>起</w:t>
      </w:r>
      <w:r>
        <w:rPr>
          <w:rFonts w:hint="eastAsia" w:ascii="宋体" w:hAnsi="宋体" w:cs="宋体"/>
          <w:color w:val="auto"/>
          <w:kern w:val="0"/>
          <w:sz w:val="28"/>
          <w:szCs w:val="28"/>
          <w:highlight w:val="none"/>
          <w:u w:val="single"/>
          <w:lang w:val="en-US" w:eastAsia="zh-CN"/>
        </w:rPr>
        <w:t>5</w:t>
      </w:r>
      <w:r>
        <w:rPr>
          <w:rFonts w:hint="eastAsia" w:ascii="宋体" w:hAnsi="宋体" w:cs="宋体"/>
          <w:color w:val="auto"/>
          <w:kern w:val="0"/>
          <w:sz w:val="28"/>
          <w:szCs w:val="28"/>
          <w:highlight w:val="none"/>
          <w:lang w:val="en-US" w:eastAsia="zh-CN"/>
        </w:rPr>
        <w:t>个工作</w:t>
      </w:r>
      <w:r>
        <w:rPr>
          <w:rFonts w:hint="eastAsia" w:ascii="宋体" w:hAnsi="宋体" w:cs="宋体"/>
          <w:color w:val="auto"/>
          <w:kern w:val="0"/>
          <w:sz w:val="28"/>
          <w:szCs w:val="28"/>
          <w:highlight w:val="none"/>
        </w:rPr>
        <w:t>日内完成标的</w:t>
      </w:r>
      <w:r>
        <w:rPr>
          <w:rFonts w:hint="eastAsia" w:ascii="宋体" w:hAnsi="宋体" w:cs="宋体"/>
          <w:color w:val="auto"/>
          <w:kern w:val="0"/>
          <w:sz w:val="28"/>
          <w:szCs w:val="28"/>
          <w:highlight w:val="none"/>
          <w:lang w:val="en-US" w:eastAsia="zh-CN"/>
        </w:rPr>
        <w:t>物</w:t>
      </w:r>
      <w:r>
        <w:rPr>
          <w:rFonts w:hint="eastAsia" w:ascii="宋体" w:hAnsi="宋体" w:cs="宋体"/>
          <w:color w:val="auto"/>
          <w:kern w:val="0"/>
          <w:sz w:val="28"/>
          <w:szCs w:val="28"/>
          <w:highlight w:val="none"/>
          <w:lang w:eastAsia="zh-CN"/>
        </w:rPr>
        <w:t>相关</w:t>
      </w:r>
      <w:r>
        <w:rPr>
          <w:rFonts w:hint="eastAsia" w:ascii="宋体" w:hAnsi="宋体" w:cs="宋体"/>
          <w:color w:val="auto"/>
          <w:kern w:val="0"/>
          <w:sz w:val="28"/>
          <w:szCs w:val="28"/>
          <w:highlight w:val="none"/>
          <w:lang w:val="en-US" w:eastAsia="zh-CN"/>
        </w:rPr>
        <w:t>方（施工方、业主方和所属乡镇）进行有效对接</w:t>
      </w:r>
      <w:r>
        <w:rPr>
          <w:rFonts w:hint="eastAsia" w:ascii="宋体" w:hAnsi="宋体" w:cs="宋体"/>
          <w:color w:val="auto"/>
          <w:kern w:val="0"/>
          <w:sz w:val="28"/>
          <w:szCs w:val="28"/>
          <w:highlight w:val="none"/>
        </w:rPr>
        <w:t>工作。</w:t>
      </w:r>
      <w:r>
        <w:rPr>
          <w:rFonts w:hint="eastAsia" w:ascii="宋体" w:hAnsi="宋体" w:cs="宋体"/>
          <w:color w:val="auto"/>
          <w:kern w:val="0"/>
          <w:sz w:val="28"/>
          <w:szCs w:val="28"/>
          <w:highlight w:val="none"/>
          <w:lang w:val="en-US" w:eastAsia="zh-CN"/>
        </w:rPr>
        <w:t>从高桥河治理工程开工时，按工程进度逐步交付（工程约定施工周期为12个月），直至工程完工。施工方将疏浚砂运至指定的堆场，买受方再从堆场进行外运，以外运车次计算交付重量（首车进行满载过磅称重，中途进行满载抽样称重，计算平均每车重量）</w:t>
      </w:r>
    </w:p>
    <w:p>
      <w:pPr>
        <w:widowControl/>
        <w:snapToGrid w:val="0"/>
        <w:spacing w:line="500" w:lineRule="exact"/>
        <w:ind w:firstLine="420" w:firstLineChars="1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r>
        <w:rPr>
          <w:rFonts w:hint="eastAsia" w:ascii="宋体" w:hAnsi="宋体" w:cs="宋体"/>
          <w:color w:val="auto"/>
          <w:kern w:val="0"/>
          <w:sz w:val="28"/>
          <w:szCs w:val="28"/>
          <w:highlight w:val="none"/>
          <w:lang w:eastAsia="zh-CN"/>
        </w:rPr>
        <w:t>（二）</w:t>
      </w:r>
      <w:r>
        <w:rPr>
          <w:rFonts w:hint="eastAsia" w:ascii="宋体" w:hAnsi="宋体" w:cs="宋体"/>
          <w:color w:val="auto"/>
          <w:kern w:val="0"/>
          <w:sz w:val="28"/>
          <w:szCs w:val="28"/>
          <w:highlight w:val="none"/>
        </w:rPr>
        <w:t>付款期限</w:t>
      </w:r>
    </w:p>
    <w:p>
      <w:pPr>
        <w:widowControl/>
        <w:snapToGrid w:val="0"/>
        <w:spacing w:line="500" w:lineRule="exact"/>
        <w:ind w:firstLine="560" w:firstLineChars="200"/>
        <w:jc w:val="left"/>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lang w:val="en-US" w:eastAsia="zh-CN"/>
        </w:rPr>
        <w:t>自签订销售协议后，买受人的竞拍保证金的80%转为供货预付款，20%转为履约保证金。待交付的货物价值达到预付款的80%时，买受方在2个工作日内再预付货款</w:t>
      </w:r>
      <w:r>
        <w:rPr>
          <w:rFonts w:hint="eastAsia" w:ascii="宋体" w:hAnsi="宋体" w:cs="宋体"/>
          <w:color w:val="auto"/>
          <w:kern w:val="0"/>
          <w:sz w:val="28"/>
          <w:szCs w:val="28"/>
          <w:highlight w:val="none"/>
          <w:u w:val="single"/>
          <w:lang w:val="en-US" w:eastAsia="zh-CN"/>
        </w:rPr>
        <w:t xml:space="preserve"> 500 </w:t>
      </w:r>
      <w:r>
        <w:rPr>
          <w:rFonts w:hint="eastAsia" w:ascii="宋体" w:hAnsi="宋体" w:cs="宋体"/>
          <w:color w:val="auto"/>
          <w:kern w:val="0"/>
          <w:sz w:val="28"/>
          <w:szCs w:val="28"/>
          <w:highlight w:val="none"/>
          <w:lang w:val="en-US" w:eastAsia="zh-CN"/>
        </w:rPr>
        <w:t>万元，打入委托方指定账户，直至标的物移交完毕</w:t>
      </w:r>
      <w:r>
        <w:rPr>
          <w:rFonts w:hint="eastAsia" w:ascii="宋体" w:hAnsi="宋体" w:cs="宋体"/>
          <w:color w:val="auto"/>
          <w:kern w:val="0"/>
          <w:sz w:val="28"/>
          <w:szCs w:val="28"/>
          <w:highlight w:val="none"/>
          <w:lang w:eastAsia="zh-CN"/>
        </w:rPr>
        <w:t>。</w:t>
      </w:r>
    </w:p>
    <w:p>
      <w:pPr>
        <w:widowControl/>
        <w:snapToGrid w:val="0"/>
        <w:spacing w:line="500" w:lineRule="exact"/>
        <w:ind w:firstLine="420" w:firstLineChars="1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六、</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终止</w:t>
      </w:r>
    </w:p>
    <w:p>
      <w:pPr>
        <w:widowControl/>
        <w:snapToGrid w:val="0"/>
        <w:spacing w:line="500" w:lineRule="exact"/>
        <w:ind w:firstLine="420" w:firstLineChars="1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1、发生下列情形之一,委托人以及</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人有权立即终止本次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 xml:space="preserve">活动: </w:t>
      </w:r>
    </w:p>
    <w:p>
      <w:pPr>
        <w:widowControl/>
        <w:snapToGrid w:val="0"/>
        <w:spacing w:line="500" w:lineRule="exact"/>
        <w:ind w:firstLine="420" w:firstLineChars="150"/>
        <w:jc w:val="left"/>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rPr>
        <w:t xml:space="preserve"> (1)竞买人的申请文件不真实,或在实质上不能履行其承诺条款的</w:t>
      </w:r>
      <w:r>
        <w:rPr>
          <w:rFonts w:hint="eastAsia" w:ascii="宋体" w:hAnsi="宋体" w:cs="宋体"/>
          <w:color w:val="auto"/>
          <w:kern w:val="0"/>
          <w:sz w:val="28"/>
          <w:szCs w:val="28"/>
          <w:highlight w:val="none"/>
          <w:lang w:eastAsia="zh-CN"/>
        </w:rPr>
        <w:t>；</w:t>
      </w:r>
    </w:p>
    <w:p>
      <w:pPr>
        <w:widowControl/>
        <w:snapToGrid w:val="0"/>
        <w:spacing w:line="500" w:lineRule="exact"/>
        <w:ind w:firstLine="420" w:firstLineChars="1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(2)发现竞买人有恶意串通行为的</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rPr>
        <w:t xml:space="preserve"> </w:t>
      </w:r>
    </w:p>
    <w:p>
      <w:pPr>
        <w:widowControl/>
        <w:snapToGrid w:val="0"/>
        <w:spacing w:line="500" w:lineRule="exact"/>
        <w:ind w:firstLine="420" w:firstLineChars="1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(3)</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过程中出现违法违规行为的。</w:t>
      </w:r>
    </w:p>
    <w:p>
      <w:pPr>
        <w:widowControl/>
        <w:snapToGrid w:val="0"/>
        <w:spacing w:line="500" w:lineRule="exact"/>
        <w:ind w:firstLine="280" w:firstLineChars="100"/>
        <w:jc w:val="left"/>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 xml:space="preserve">  因上述原因终止本次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活动所造成的损失,由责任方承担</w:t>
      </w:r>
      <w:r>
        <w:rPr>
          <w:rFonts w:hint="eastAsia" w:ascii="宋体" w:hAnsi="宋体" w:cs="宋体"/>
          <w:color w:val="auto"/>
          <w:kern w:val="0"/>
          <w:sz w:val="28"/>
          <w:szCs w:val="28"/>
          <w:highlight w:val="none"/>
          <w:lang w:eastAsia="zh-CN"/>
        </w:rPr>
        <w:t>。</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2、在实施</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前,因委托人要求终止的,竞买人交纳的竞买保证金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rPr>
        <w:t>在</w:t>
      </w:r>
      <w:r>
        <w:rPr>
          <w:rFonts w:hint="eastAsia" w:ascii="宋体" w:hAnsi="宋体" w:cs="宋体"/>
          <w:color w:val="auto"/>
          <w:kern w:val="0"/>
          <w:sz w:val="28"/>
          <w:szCs w:val="28"/>
          <w:highlight w:val="none"/>
          <w:u w:val="single"/>
          <w:lang w:val="en-US" w:eastAsia="zh-CN"/>
        </w:rPr>
        <w:t>10</w:t>
      </w:r>
      <w:r>
        <w:rPr>
          <w:rFonts w:hint="eastAsia" w:ascii="宋体" w:hAnsi="宋体" w:cs="宋体"/>
          <w:color w:val="auto"/>
          <w:kern w:val="0"/>
          <w:sz w:val="28"/>
          <w:szCs w:val="28"/>
          <w:highlight w:val="none"/>
          <w:lang w:val="en-US" w:eastAsia="zh-CN"/>
        </w:rPr>
        <w:t>个</w:t>
      </w:r>
      <w:r>
        <w:rPr>
          <w:rFonts w:hint="eastAsia" w:ascii="宋体" w:hAnsi="宋体" w:cs="宋体"/>
          <w:color w:val="auto"/>
          <w:kern w:val="0"/>
          <w:sz w:val="28"/>
          <w:szCs w:val="28"/>
          <w:highlight w:val="none"/>
        </w:rPr>
        <w:t>工作日内如数无息退还。</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七、争议解决方式</w:t>
      </w:r>
    </w:p>
    <w:p>
      <w:pPr>
        <w:widowControl/>
        <w:snapToGrid w:val="0"/>
        <w:spacing w:line="50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因本次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所发生的任何争议,由双方当事人协商解决。协商不成,可向标的所在地人民法院提请诉讼。</w:t>
      </w: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pStyle w:val="15"/>
        <w:widowControl/>
        <w:snapToGrid w:val="0"/>
        <w:ind w:firstLine="0" w:firstLineChars="0"/>
        <w:rPr>
          <w:rFonts w:ascii="宋体" w:hAnsi="宋体" w:cs="宋体"/>
          <w:color w:val="auto"/>
          <w:kern w:val="0"/>
          <w:sz w:val="28"/>
          <w:szCs w:val="28"/>
          <w:highlight w:val="none"/>
        </w:rPr>
      </w:pPr>
    </w:p>
    <w:p>
      <w:pPr>
        <w:widowControl/>
        <w:snapToGrid w:val="0"/>
        <w:spacing w:line="560" w:lineRule="exact"/>
        <w:jc w:val="both"/>
        <w:rPr>
          <w:rFonts w:hint="eastAsia" w:ascii="宋体" w:hAnsi="宋体" w:cs="宋体"/>
          <w:b/>
          <w:color w:val="auto"/>
          <w:kern w:val="0"/>
          <w:sz w:val="32"/>
          <w:szCs w:val="32"/>
          <w:highlight w:val="none"/>
          <w:lang w:eastAsia="zh-CN"/>
        </w:rPr>
      </w:pPr>
    </w:p>
    <w:p>
      <w:pPr>
        <w:widowControl/>
        <w:snapToGrid w:val="0"/>
        <w:spacing w:line="560" w:lineRule="exact"/>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eastAsia="zh-CN"/>
        </w:rPr>
        <w:t>三、</w:t>
      </w:r>
      <w:r>
        <w:rPr>
          <w:rFonts w:hint="eastAsia" w:ascii="宋体" w:hAnsi="宋体" w:cs="宋体"/>
          <w:b/>
          <w:color w:val="auto"/>
          <w:kern w:val="0"/>
          <w:sz w:val="32"/>
          <w:szCs w:val="32"/>
          <w:highlight w:val="none"/>
        </w:rPr>
        <w:t>竞买协议</w:t>
      </w:r>
    </w:p>
    <w:p>
      <w:pPr>
        <w:widowControl/>
        <w:snapToGrid w:val="0"/>
        <w:spacing w:line="560" w:lineRule="exact"/>
        <w:ind w:firstLine="560" w:firstLineChars="200"/>
        <w:jc w:val="left"/>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w:t>
      </w:r>
      <w:r>
        <w:rPr>
          <w:rFonts w:hint="eastAsia" w:ascii="宋体" w:hAnsi="宋体" w:cs="宋体"/>
          <w:color w:val="auto"/>
          <w:kern w:val="0"/>
          <w:sz w:val="28"/>
          <w:szCs w:val="28"/>
          <w:highlight w:val="none"/>
          <w:lang w:eastAsia="zh-CN"/>
        </w:rPr>
        <w:t>甲方</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eastAsia="zh-CN"/>
        </w:rPr>
        <w:t>湖北新海信拍卖有限公司</w:t>
      </w:r>
    </w:p>
    <w:p>
      <w:pPr>
        <w:widowControl/>
        <w:snapToGrid w:val="0"/>
        <w:spacing w:line="56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竞买人:(</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w:t>
      </w:r>
    </w:p>
    <w:p>
      <w:pPr>
        <w:widowControl/>
        <w:snapToGrid w:val="0"/>
        <w:spacing w:line="56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根据《中华人民共和国</w:t>
      </w:r>
      <w:r>
        <w:rPr>
          <w:rFonts w:hint="eastAsia" w:ascii="宋体" w:hAnsi="宋体" w:cs="宋体"/>
          <w:color w:val="auto"/>
          <w:kern w:val="0"/>
          <w:sz w:val="28"/>
          <w:szCs w:val="28"/>
          <w:highlight w:val="none"/>
          <w:lang w:eastAsia="zh-CN"/>
        </w:rPr>
        <w:t>民法典</w:t>
      </w:r>
      <w:r>
        <w:rPr>
          <w:rFonts w:hint="eastAsia" w:ascii="宋体" w:hAnsi="宋体" w:cs="宋体"/>
          <w:color w:val="auto"/>
          <w:kern w:val="0"/>
          <w:sz w:val="28"/>
          <w:szCs w:val="28"/>
          <w:highlight w:val="none"/>
        </w:rPr>
        <w:t>》、《中华人民共和国拍卖法》及其它相关规定,经双方平等协商,达成如下协议:</w:t>
      </w:r>
    </w:p>
    <w:p>
      <w:pPr>
        <w:widowControl/>
        <w:snapToGrid w:val="0"/>
        <w:spacing w:line="560" w:lineRule="exact"/>
        <w:ind w:firstLine="420" w:firstLineChars="1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一、</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w:t>
      </w:r>
    </w:p>
    <w:p>
      <w:pPr>
        <w:pStyle w:val="15"/>
        <w:widowControl/>
        <w:snapToGrid w:val="0"/>
        <w:spacing w:line="560" w:lineRule="exact"/>
        <w:ind w:firstLine="0" w:firstLineChars="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根据</w:t>
      </w:r>
      <w:r>
        <w:rPr>
          <w:rFonts w:hint="eastAsia" w:ascii="宋体" w:hAnsi="宋体" w:cs="宋体"/>
          <w:color w:val="auto"/>
          <w:kern w:val="0"/>
          <w:sz w:val="28"/>
          <w:szCs w:val="28"/>
          <w:highlight w:val="none"/>
          <w:lang w:eastAsia="zh-CN"/>
        </w:rPr>
        <w:t>甲方</w:t>
      </w:r>
      <w:r>
        <w:rPr>
          <w:rFonts w:hint="eastAsia" w:ascii="宋体" w:hAnsi="宋体" w:cs="宋体"/>
          <w:color w:val="auto"/>
          <w:kern w:val="0"/>
          <w:sz w:val="28"/>
          <w:szCs w:val="28"/>
          <w:highlight w:val="none"/>
        </w:rPr>
        <w:t>在</w:t>
      </w:r>
      <w:r>
        <w:rPr>
          <w:rFonts w:hint="eastAsia" w:ascii="宋体" w:hAnsi="宋体" w:cs="宋体"/>
          <w:color w:val="auto"/>
          <w:kern w:val="0"/>
          <w:sz w:val="28"/>
          <w:szCs w:val="28"/>
          <w:highlight w:val="none"/>
          <w:u w:val="single"/>
          <w:lang w:val="en-US" w:eastAsia="zh-CN"/>
        </w:rPr>
        <w:t>2023年1月13</w:t>
      </w:r>
      <w:r>
        <w:rPr>
          <w:rFonts w:hint="eastAsia" w:ascii="宋体" w:hAnsi="宋体" w:cs="宋体"/>
          <w:color w:val="auto"/>
          <w:kern w:val="0"/>
          <w:sz w:val="28"/>
          <w:szCs w:val="28"/>
          <w:highlight w:val="none"/>
        </w:rPr>
        <w:t>日</w:t>
      </w:r>
      <w:r>
        <w:rPr>
          <w:rFonts w:hint="eastAsia" w:ascii="宋体" w:hAnsi="宋体" w:cs="宋体"/>
          <w:color w:val="auto"/>
          <w:kern w:val="0"/>
          <w:sz w:val="28"/>
          <w:szCs w:val="28"/>
          <w:highlight w:val="none"/>
          <w:lang w:eastAsia="zh-CN"/>
        </w:rPr>
        <w:t>在</w:t>
      </w:r>
      <w:r>
        <w:rPr>
          <w:rFonts w:hint="eastAsia" w:ascii="宋体" w:hAnsi="宋体" w:cs="宋体"/>
          <w:color w:val="auto"/>
          <w:kern w:val="0"/>
          <w:sz w:val="28"/>
          <w:szCs w:val="28"/>
          <w:highlight w:val="none"/>
          <w:u w:val="none"/>
        </w:rPr>
        <w:t>《</w:t>
      </w:r>
      <w:r>
        <w:rPr>
          <w:rFonts w:hint="eastAsia" w:ascii="宋体" w:hAnsi="宋体" w:cs="宋体"/>
          <w:color w:val="auto"/>
          <w:kern w:val="0"/>
          <w:sz w:val="28"/>
          <w:szCs w:val="28"/>
          <w:highlight w:val="none"/>
          <w:u w:val="single"/>
          <w:lang w:val="en-US" w:eastAsia="zh-CN"/>
        </w:rPr>
        <w:t>今日大冶</w:t>
      </w:r>
      <w:r>
        <w:rPr>
          <w:rFonts w:hint="eastAsia" w:ascii="宋体" w:hAnsi="宋体" w:cs="宋体"/>
          <w:color w:val="auto"/>
          <w:kern w:val="0"/>
          <w:sz w:val="28"/>
          <w:szCs w:val="28"/>
          <w:highlight w:val="none"/>
          <w:u w:val="none"/>
        </w:rPr>
        <w:t>》</w:t>
      </w:r>
      <w:r>
        <w:rPr>
          <w:rFonts w:hint="eastAsia" w:ascii="宋体" w:hAnsi="宋体" w:cs="宋体"/>
          <w:color w:val="auto"/>
          <w:kern w:val="0"/>
          <w:sz w:val="28"/>
          <w:szCs w:val="28"/>
          <w:highlight w:val="none"/>
        </w:rPr>
        <w:t>发布的《</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公告》,了解了以下内容并</w:t>
      </w:r>
      <w:r>
        <w:rPr>
          <w:rFonts w:hint="eastAsia" w:ascii="宋体" w:hAnsi="宋体" w:cs="宋体"/>
          <w:color w:val="auto"/>
          <w:kern w:val="0"/>
          <w:sz w:val="28"/>
          <w:szCs w:val="28"/>
          <w:highlight w:val="none"/>
          <w:lang w:eastAsia="zh-CN"/>
        </w:rPr>
        <w:t>认可本次拍卖会</w:t>
      </w:r>
      <w:r>
        <w:rPr>
          <w:rFonts w:hint="eastAsia" w:ascii="宋体" w:hAnsi="宋体" w:cs="宋体"/>
          <w:color w:val="auto"/>
          <w:kern w:val="0"/>
          <w:sz w:val="28"/>
          <w:szCs w:val="28"/>
          <w:highlight w:val="none"/>
          <w:u w:val="none"/>
        </w:rPr>
        <w:t>《</w:t>
      </w:r>
      <w:r>
        <w:rPr>
          <w:rFonts w:hint="eastAsia" w:ascii="宋体" w:hAnsi="宋体" w:cs="宋体"/>
          <w:color w:val="auto"/>
          <w:kern w:val="0"/>
          <w:sz w:val="28"/>
          <w:szCs w:val="28"/>
          <w:highlight w:val="none"/>
          <w:lang w:eastAsia="zh-CN"/>
        </w:rPr>
        <w:t>特别规定</w:t>
      </w:r>
      <w:r>
        <w:rPr>
          <w:rFonts w:hint="eastAsia" w:ascii="宋体" w:hAnsi="宋体" w:cs="宋体"/>
          <w:color w:val="auto"/>
          <w:kern w:val="0"/>
          <w:sz w:val="28"/>
          <w:szCs w:val="28"/>
          <w:highlight w:val="none"/>
          <w:u w:val="none"/>
        </w:rPr>
        <w:t>》</w:t>
      </w:r>
      <w:r>
        <w:rPr>
          <w:rFonts w:hint="eastAsia" w:ascii="宋体" w:hAnsi="宋体" w:cs="宋体"/>
          <w:color w:val="auto"/>
          <w:kern w:val="0"/>
          <w:sz w:val="28"/>
          <w:szCs w:val="28"/>
          <w:highlight w:val="none"/>
          <w:u w:val="none"/>
          <w:lang w:eastAsia="zh-CN"/>
        </w:rPr>
        <w:t>，</w:t>
      </w:r>
      <w:r>
        <w:rPr>
          <w:rFonts w:hint="eastAsia" w:ascii="宋体" w:hAnsi="宋体" w:cs="宋体"/>
          <w:color w:val="auto"/>
          <w:kern w:val="0"/>
          <w:sz w:val="28"/>
          <w:szCs w:val="28"/>
          <w:highlight w:val="none"/>
        </w:rPr>
        <w:t>愿意作为竞买人参加竞买。</w:t>
      </w:r>
    </w:p>
    <w:p>
      <w:pPr>
        <w:pStyle w:val="15"/>
        <w:widowControl/>
        <w:numPr>
          <w:ilvl w:val="0"/>
          <w:numId w:val="0"/>
        </w:numPr>
        <w:spacing w:line="50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1、</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w:t>
      </w:r>
    </w:p>
    <w:tbl>
      <w:tblPr>
        <w:tblStyle w:val="10"/>
        <w:tblpPr w:leftFromText="180" w:rightFromText="180" w:vertAnchor="text" w:horzAnchor="page" w:tblpX="1324" w:tblpY="228"/>
        <w:tblOverlap w:val="never"/>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5"/>
        <w:gridCol w:w="2631"/>
        <w:gridCol w:w="144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3395" w:type="dxa"/>
            <w:vAlign w:val="center"/>
          </w:tcPr>
          <w:p>
            <w:pPr>
              <w:spacing w:line="240" w:lineRule="atLeast"/>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标的名称</w:t>
            </w:r>
          </w:p>
        </w:tc>
        <w:tc>
          <w:tcPr>
            <w:tcW w:w="2631" w:type="dxa"/>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szCs w:val="24"/>
                <w:highlight w:val="none"/>
              </w:rPr>
              <w:t>标的物位置</w:t>
            </w:r>
          </w:p>
        </w:tc>
        <w:tc>
          <w:tcPr>
            <w:tcW w:w="1440" w:type="dxa"/>
            <w:vAlign w:val="center"/>
          </w:tcPr>
          <w:p>
            <w:pPr>
              <w:spacing w:line="240" w:lineRule="atLeast"/>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eastAsia="zh-CN"/>
              </w:rPr>
              <w:t>参考价</w:t>
            </w:r>
          </w:p>
        </w:tc>
        <w:tc>
          <w:tcPr>
            <w:tcW w:w="2131" w:type="dxa"/>
            <w:vAlign w:val="center"/>
          </w:tcPr>
          <w:p>
            <w:pPr>
              <w:spacing w:line="240" w:lineRule="atLeast"/>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3395" w:type="dxa"/>
            <w:vAlign w:val="center"/>
          </w:tcPr>
          <w:p>
            <w:pPr>
              <w:jc w:val="center"/>
              <w:rPr>
                <w:rFonts w:hint="default"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大冶市城发供应链有限公司高桥河疏浚砂</w:t>
            </w:r>
          </w:p>
        </w:tc>
        <w:tc>
          <w:tcPr>
            <w:tcW w:w="2631" w:type="dxa"/>
            <w:vAlign w:val="center"/>
          </w:tcPr>
          <w:p>
            <w:pPr>
              <w:jc w:val="center"/>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szCs w:val="24"/>
                <w:highlight w:val="none"/>
                <w:u w:val="single"/>
                <w:lang w:val="en-US" w:eastAsia="zh-CN"/>
              </w:rPr>
              <w:t>大冶市城发供应链</w:t>
            </w:r>
            <w:r>
              <w:rPr>
                <w:rFonts w:hint="eastAsia" w:ascii="宋体" w:hAnsi="宋体" w:cs="宋体"/>
                <w:bCs/>
                <w:color w:val="auto"/>
                <w:sz w:val="24"/>
                <w:szCs w:val="24"/>
                <w:highlight w:val="none"/>
                <w:u w:val="single"/>
                <w:lang w:eastAsia="zh-CN"/>
              </w:rPr>
              <w:t>有限公司指定堆场</w:t>
            </w:r>
          </w:p>
        </w:tc>
        <w:tc>
          <w:tcPr>
            <w:tcW w:w="1440" w:type="dxa"/>
            <w:vAlign w:val="center"/>
          </w:tcPr>
          <w:p>
            <w:pPr>
              <w:spacing w:line="240" w:lineRule="atLeast"/>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18元/吨</w:t>
            </w:r>
          </w:p>
        </w:tc>
        <w:tc>
          <w:tcPr>
            <w:tcW w:w="2131" w:type="dxa"/>
            <w:vAlign w:val="center"/>
          </w:tcPr>
          <w:p>
            <w:pPr>
              <w:spacing w:line="240" w:lineRule="atLeast"/>
              <w:jc w:val="both"/>
              <w:rPr>
                <w:rFonts w:hint="eastAsia" w:ascii="宋体" w:hAnsi="宋体" w:cs="宋体"/>
                <w:bCs/>
                <w:color w:val="auto"/>
                <w:sz w:val="24"/>
                <w:szCs w:val="24"/>
                <w:highlight w:val="none"/>
                <w:u w:val="single"/>
                <w:lang w:val="en-US" w:eastAsia="zh-CN"/>
              </w:rPr>
            </w:pPr>
            <w:r>
              <w:rPr>
                <w:rFonts w:hint="eastAsia"/>
                <w:color w:val="auto"/>
                <w:sz w:val="24"/>
                <w:szCs w:val="24"/>
                <w:highlight w:val="none"/>
                <w:u w:val="single"/>
                <w:lang w:val="en-US" w:eastAsia="zh-CN"/>
              </w:rPr>
              <w:t>安全生产责任及环保责任、周边工农关系由买受人自行负责</w:t>
            </w:r>
            <w:r>
              <w:rPr>
                <w:rFonts w:hint="eastAsia" w:ascii="宋体" w:hAnsi="宋体" w:cs="宋体"/>
                <w:bCs/>
                <w:color w:val="auto"/>
                <w:sz w:val="24"/>
                <w:szCs w:val="24"/>
                <w:highlight w:val="none"/>
                <w:u w:val="single"/>
                <w:lang w:val="en-US" w:eastAsia="zh-CN"/>
              </w:rPr>
              <w:t>。</w:t>
            </w:r>
          </w:p>
        </w:tc>
      </w:tr>
    </w:tbl>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firstLineChars="200"/>
        <w:jc w:val="left"/>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2、</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标的物</w:t>
      </w:r>
      <w:r>
        <w:rPr>
          <w:rFonts w:hint="eastAsia" w:ascii="宋体" w:hAnsi="宋体" w:cs="宋体"/>
          <w:color w:val="auto"/>
          <w:kern w:val="0"/>
          <w:sz w:val="28"/>
          <w:szCs w:val="28"/>
          <w:highlight w:val="none"/>
          <w:lang w:eastAsia="zh-CN"/>
        </w:rPr>
        <w:t>以</w:t>
      </w:r>
      <w:r>
        <w:rPr>
          <w:rFonts w:hint="eastAsia" w:ascii="宋体" w:hAnsi="宋体" w:cs="宋体"/>
          <w:color w:val="auto"/>
          <w:kern w:val="0"/>
          <w:sz w:val="28"/>
          <w:szCs w:val="28"/>
          <w:highlight w:val="none"/>
          <w:lang w:val="en-US" w:eastAsia="zh-CN"/>
        </w:rPr>
        <w:t>最终以实际外运数量</w:t>
      </w:r>
      <w:r>
        <w:rPr>
          <w:rFonts w:hint="eastAsia" w:ascii="宋体" w:hAnsi="宋体" w:cs="宋体"/>
          <w:color w:val="auto"/>
          <w:kern w:val="0"/>
          <w:sz w:val="28"/>
          <w:szCs w:val="28"/>
          <w:highlight w:val="none"/>
          <w:lang w:eastAsia="zh-CN"/>
        </w:rPr>
        <w:t>为准进行拍卖</w:t>
      </w:r>
      <w:r>
        <w:rPr>
          <w:rFonts w:hint="eastAsia" w:ascii="宋体" w:hAnsi="宋体" w:cs="宋体"/>
          <w:color w:val="auto"/>
          <w:kern w:val="0"/>
          <w:sz w:val="28"/>
          <w:szCs w:val="28"/>
          <w:highlight w:val="none"/>
        </w:rPr>
        <w:t>；</w:t>
      </w:r>
    </w:p>
    <w:p>
      <w:pPr>
        <w:pStyle w:val="15"/>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firstLineChars="200"/>
        <w:jc w:val="left"/>
        <w:textAlignment w:val="auto"/>
        <w:outlineLvl w:val="9"/>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3</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时间:</w:t>
      </w:r>
      <w:r>
        <w:rPr>
          <w:rFonts w:hint="eastAsia" w:ascii="宋体" w:hAnsi="宋体" w:cs="宋体"/>
          <w:color w:val="auto"/>
          <w:kern w:val="0"/>
          <w:sz w:val="28"/>
          <w:szCs w:val="28"/>
          <w:highlight w:val="none"/>
          <w:u w:val="single"/>
          <w:lang w:val="en-US" w:eastAsia="zh-CN"/>
        </w:rPr>
        <w:t>2023年1月30</w:t>
      </w:r>
      <w:r>
        <w:rPr>
          <w:rFonts w:hint="eastAsia" w:ascii="宋体" w:hAnsi="宋体" w:cs="宋体"/>
          <w:color w:val="auto"/>
          <w:kern w:val="0"/>
          <w:sz w:val="28"/>
          <w:szCs w:val="28"/>
          <w:highlight w:val="none"/>
          <w:u w:val="single"/>
        </w:rPr>
        <w:t>日</w:t>
      </w:r>
      <w:r>
        <w:rPr>
          <w:rFonts w:hint="eastAsia" w:ascii="宋体" w:hAnsi="宋体" w:cs="宋体"/>
          <w:color w:val="auto"/>
          <w:kern w:val="0"/>
          <w:sz w:val="28"/>
          <w:szCs w:val="28"/>
          <w:highlight w:val="none"/>
          <w:u w:val="single"/>
          <w:lang w:val="en-US" w:eastAsia="zh-CN"/>
        </w:rPr>
        <w:t>15</w:t>
      </w:r>
      <w:r>
        <w:rPr>
          <w:rFonts w:hint="eastAsia" w:ascii="宋体" w:hAnsi="宋体" w:cs="宋体"/>
          <w:color w:val="auto"/>
          <w:kern w:val="0"/>
          <w:sz w:val="28"/>
          <w:szCs w:val="28"/>
          <w:highlight w:val="none"/>
        </w:rPr>
        <w:t>时整；</w:t>
      </w:r>
    </w:p>
    <w:p>
      <w:pPr>
        <w:pStyle w:val="15"/>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4</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地点:</w:t>
      </w:r>
      <w:r>
        <w:rPr>
          <w:rFonts w:hint="eastAsia" w:ascii="宋体" w:hAnsi="宋体" w:cs="宋体"/>
          <w:color w:val="auto"/>
          <w:kern w:val="0"/>
          <w:sz w:val="28"/>
          <w:szCs w:val="28"/>
          <w:highlight w:val="none"/>
          <w:u w:val="single"/>
          <w:lang w:val="en-US" w:eastAsia="zh-CN"/>
        </w:rPr>
        <w:t>大冶市公共资源交易中心</w:t>
      </w:r>
      <w:r>
        <w:rPr>
          <w:rFonts w:hint="eastAsia" w:ascii="宋体" w:hAnsi="宋体" w:cs="宋体"/>
          <w:color w:val="auto"/>
          <w:kern w:val="0"/>
          <w:sz w:val="28"/>
          <w:szCs w:val="28"/>
          <w:highlight w:val="none"/>
          <w:u w:val="none"/>
          <w:lang w:eastAsia="zh-CN"/>
        </w:rPr>
        <w:t>。</w:t>
      </w:r>
    </w:p>
    <w:p>
      <w:pPr>
        <w:pStyle w:val="15"/>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二、</w:t>
      </w:r>
      <w:r>
        <w:rPr>
          <w:rFonts w:hint="eastAsia" w:ascii="宋体" w:hAnsi="宋体" w:cs="宋体"/>
          <w:color w:val="auto"/>
          <w:kern w:val="0"/>
          <w:sz w:val="28"/>
          <w:szCs w:val="28"/>
          <w:highlight w:val="none"/>
          <w:lang w:eastAsia="zh-CN"/>
        </w:rPr>
        <w:t>甲方</w:t>
      </w:r>
      <w:r>
        <w:rPr>
          <w:rFonts w:hint="eastAsia" w:ascii="宋体" w:hAnsi="宋体" w:cs="宋体"/>
          <w:color w:val="auto"/>
          <w:kern w:val="0"/>
          <w:sz w:val="28"/>
          <w:szCs w:val="28"/>
          <w:highlight w:val="none"/>
        </w:rPr>
        <w:t>应当向</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说明</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标的物的瑕疵。</w:t>
      </w:r>
    </w:p>
    <w:p>
      <w:pPr>
        <w:pStyle w:val="15"/>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0" w:firstLineChars="0"/>
        <w:jc w:val="left"/>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有权了解</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标的物的瑕疵,有权查验</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标的物及查阅标的物的相关资料。</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一旦进入</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会现场,即表明已经查验或了解</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标的物,并愿意承担相应责任；</w:t>
      </w:r>
    </w:p>
    <w:p>
      <w:pPr>
        <w:pStyle w:val="15"/>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0" w:firstLineChars="0"/>
        <w:jc w:val="left"/>
        <w:textAlignment w:val="auto"/>
        <w:outlineLvl w:val="9"/>
        <w:rPr>
          <w:rFonts w:hint="eastAsia"/>
          <w:color w:val="auto"/>
          <w:highlight w:val="none"/>
          <w:lang w:eastAsia="zh-CN"/>
        </w:rPr>
      </w:pPr>
      <w:r>
        <w:rPr>
          <w:rFonts w:hint="eastAsia" w:ascii="宋体" w:hAnsi="宋体" w:cs="宋体"/>
          <w:color w:val="auto"/>
          <w:kern w:val="0"/>
          <w:sz w:val="28"/>
          <w:szCs w:val="28"/>
          <w:highlight w:val="none"/>
        </w:rPr>
        <w:t xml:space="preserve">    三、竞买保证金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rPr>
        <w:t>：</w:t>
      </w:r>
      <w:bookmarkStart w:id="0" w:name="_GoBack"/>
      <w:bookmarkEnd w:id="0"/>
    </w:p>
    <w:p>
      <w:pPr>
        <w:pStyle w:val="15"/>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在竞买前,应向</w:t>
      </w:r>
      <w:r>
        <w:rPr>
          <w:rFonts w:hint="eastAsia" w:ascii="宋体" w:hAnsi="宋体" w:cs="宋体"/>
          <w:color w:val="auto"/>
          <w:kern w:val="0"/>
          <w:sz w:val="28"/>
          <w:szCs w:val="28"/>
          <w:highlight w:val="none"/>
          <w:lang w:val="en-US" w:eastAsia="zh-CN"/>
        </w:rPr>
        <w:t>大冶市城发供应链</w:t>
      </w:r>
      <w:r>
        <w:rPr>
          <w:rFonts w:hint="eastAsia" w:ascii="宋体" w:hAnsi="宋体" w:cs="宋体"/>
          <w:color w:val="auto"/>
          <w:kern w:val="0"/>
          <w:sz w:val="28"/>
          <w:szCs w:val="28"/>
          <w:highlight w:val="none"/>
          <w:lang w:eastAsia="zh-CN"/>
        </w:rPr>
        <w:t>有限公司</w:t>
      </w:r>
      <w:r>
        <w:rPr>
          <w:rFonts w:hint="eastAsia" w:ascii="宋体" w:hAnsi="宋体" w:cs="宋体"/>
          <w:color w:val="auto"/>
          <w:kern w:val="0"/>
          <w:sz w:val="28"/>
          <w:szCs w:val="28"/>
          <w:highlight w:val="none"/>
        </w:rPr>
        <w:t>支付竞买</w:t>
      </w:r>
      <w:r>
        <w:rPr>
          <w:rFonts w:hint="eastAsia" w:ascii="宋体" w:hAnsi="宋体" w:cs="宋体"/>
          <w:color w:val="auto"/>
          <w:kern w:val="0"/>
          <w:sz w:val="28"/>
          <w:szCs w:val="28"/>
          <w:highlight w:val="none"/>
          <w:lang w:eastAsia="zh-CN"/>
        </w:rPr>
        <w:t>保证</w:t>
      </w:r>
      <w:r>
        <w:rPr>
          <w:rFonts w:hint="eastAsia" w:ascii="宋体" w:hAnsi="宋体" w:cs="宋体"/>
          <w:color w:val="auto"/>
          <w:kern w:val="0"/>
          <w:sz w:val="28"/>
          <w:szCs w:val="28"/>
          <w:highlight w:val="none"/>
        </w:rPr>
        <w:t>金</w:t>
      </w:r>
      <w:r>
        <w:rPr>
          <w:rFonts w:hint="eastAsia" w:ascii="宋体" w:hAnsi="宋体" w:cs="宋体"/>
          <w:color w:val="auto"/>
          <w:kern w:val="0"/>
          <w:sz w:val="28"/>
          <w:szCs w:val="28"/>
          <w:highlight w:val="none"/>
          <w:u w:val="single"/>
          <w:lang w:val="en-US" w:eastAsia="zh-CN"/>
        </w:rPr>
        <w:t xml:space="preserve"> 1000 </w:t>
      </w:r>
      <w:r>
        <w:rPr>
          <w:rFonts w:hint="eastAsia" w:ascii="宋体" w:hAnsi="宋体" w:cs="宋体"/>
          <w:color w:val="auto"/>
          <w:kern w:val="0"/>
          <w:sz w:val="28"/>
          <w:szCs w:val="28"/>
          <w:highlight w:val="none"/>
          <w:lang w:val="en-US" w:eastAsia="zh-CN"/>
        </w:rPr>
        <w:t>万元，</w:t>
      </w:r>
      <w:r>
        <w:rPr>
          <w:rFonts w:hint="eastAsia" w:ascii="宋体" w:hAnsi="宋体" w:cs="宋体"/>
          <w:color w:val="auto"/>
          <w:kern w:val="0"/>
          <w:sz w:val="28"/>
          <w:szCs w:val="28"/>
          <w:highlight w:val="none"/>
        </w:rPr>
        <w:t>汇入下列指定帐户。</w:t>
      </w:r>
    </w:p>
    <w:p>
      <w:pPr>
        <w:widowControl/>
        <w:snapToGrid w:val="0"/>
        <w:spacing w:line="500" w:lineRule="exact"/>
        <w:ind w:firstLine="560" w:firstLineChars="200"/>
        <w:jc w:val="left"/>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rPr>
        <w:t>开户单位:</w:t>
      </w:r>
      <w:r>
        <w:rPr>
          <w:rFonts w:hint="eastAsia" w:ascii="宋体" w:hAnsi="宋体" w:cs="宋体"/>
          <w:color w:val="auto"/>
          <w:kern w:val="0"/>
          <w:sz w:val="28"/>
          <w:szCs w:val="28"/>
          <w:highlight w:val="none"/>
          <w:lang w:val="en-US" w:eastAsia="zh-CN"/>
        </w:rPr>
        <w:t>大冶市城发供应链有限公司</w:t>
      </w:r>
    </w:p>
    <w:p>
      <w:pPr>
        <w:widowControl/>
        <w:snapToGrid w:val="0"/>
        <w:spacing w:line="500" w:lineRule="exact"/>
        <w:ind w:firstLine="560" w:firstLineChars="200"/>
        <w:jc w:val="left"/>
        <w:rPr>
          <w:rFonts w:hint="eastAsia" w:ascii="宋体" w:hAnsi="宋体" w:cs="宋体"/>
          <w:color w:val="auto"/>
          <w:kern w:val="0"/>
          <w:sz w:val="28"/>
          <w:szCs w:val="28"/>
          <w:highlight w:val="none"/>
          <w:u w:val="single"/>
          <w:lang w:val="en-US" w:eastAsia="zh-CN"/>
        </w:rPr>
      </w:pPr>
      <w:r>
        <w:rPr>
          <w:rFonts w:hint="eastAsia" w:ascii="宋体" w:hAnsi="宋体" w:cs="宋体"/>
          <w:color w:val="auto"/>
          <w:kern w:val="0"/>
          <w:sz w:val="28"/>
          <w:szCs w:val="28"/>
          <w:highlight w:val="none"/>
        </w:rPr>
        <w:t>开户银行:</w:t>
      </w:r>
      <w:r>
        <w:rPr>
          <w:rFonts w:hint="eastAsia" w:ascii="宋体" w:hAnsi="宋体" w:cs="宋体"/>
          <w:color w:val="auto"/>
          <w:kern w:val="0"/>
          <w:sz w:val="28"/>
          <w:szCs w:val="28"/>
          <w:highlight w:val="none"/>
          <w:lang w:val="en-US" w:eastAsia="zh-CN"/>
        </w:rPr>
        <w:t>农行大冶东风路支行</w:t>
      </w:r>
    </w:p>
    <w:p>
      <w:pPr>
        <w:widowControl/>
        <w:snapToGrid w:val="0"/>
        <w:spacing w:line="500" w:lineRule="exact"/>
        <w:ind w:firstLine="560" w:firstLineChars="200"/>
        <w:jc w:val="left"/>
        <w:rPr>
          <w:rFonts w:hint="default" w:ascii="宋体" w:hAnsi="宋体" w:eastAsia="宋体" w:cs="宋体"/>
          <w:color w:val="auto"/>
          <w:kern w:val="0"/>
          <w:sz w:val="28"/>
          <w:szCs w:val="28"/>
          <w:highlight w:val="none"/>
          <w:lang w:val="en-US" w:eastAsia="zh-CN"/>
        </w:rPr>
      </w:pPr>
      <w:r>
        <w:rPr>
          <w:rFonts w:hint="eastAsia" w:ascii="宋体" w:hAnsi="宋体" w:cs="宋体"/>
          <w:color w:val="auto"/>
          <w:kern w:val="0"/>
          <w:sz w:val="28"/>
          <w:szCs w:val="28"/>
          <w:highlight w:val="none"/>
        </w:rPr>
        <w:t>银行账号:</w:t>
      </w:r>
      <w:r>
        <w:rPr>
          <w:rFonts w:hint="eastAsia" w:ascii="宋体" w:hAnsi="宋体" w:cs="宋体"/>
          <w:color w:val="auto"/>
          <w:kern w:val="0"/>
          <w:sz w:val="28"/>
          <w:szCs w:val="28"/>
          <w:highlight w:val="none"/>
          <w:u w:val="none"/>
          <w:lang w:val="en-US" w:eastAsia="zh-CN"/>
        </w:rPr>
        <w:t xml:space="preserve"> 17165301040007489</w:t>
      </w:r>
    </w:p>
    <w:p>
      <w:pPr>
        <w:pStyle w:val="15"/>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在竞买前,应向</w:t>
      </w:r>
      <w:r>
        <w:rPr>
          <w:rFonts w:hint="eastAsia" w:ascii="宋体" w:hAnsi="宋体" w:cs="宋体"/>
          <w:color w:val="auto"/>
          <w:kern w:val="0"/>
          <w:sz w:val="28"/>
          <w:szCs w:val="28"/>
          <w:highlight w:val="none"/>
          <w:lang w:eastAsia="zh-CN"/>
        </w:rPr>
        <w:t>湖北新海信拍卖有限公司</w:t>
      </w:r>
      <w:r>
        <w:rPr>
          <w:rFonts w:hint="eastAsia" w:ascii="宋体" w:hAnsi="宋体" w:cs="宋体"/>
          <w:color w:val="auto"/>
          <w:kern w:val="0"/>
          <w:sz w:val="28"/>
          <w:szCs w:val="28"/>
          <w:highlight w:val="none"/>
        </w:rPr>
        <w:t>支付竞买</w:t>
      </w:r>
      <w:r>
        <w:rPr>
          <w:rFonts w:hint="eastAsia" w:ascii="宋体" w:hAnsi="宋体" w:cs="宋体"/>
          <w:color w:val="auto"/>
          <w:kern w:val="0"/>
          <w:sz w:val="28"/>
          <w:szCs w:val="28"/>
          <w:highlight w:val="none"/>
          <w:lang w:eastAsia="zh-CN"/>
        </w:rPr>
        <w:t>意向</w:t>
      </w:r>
      <w:r>
        <w:rPr>
          <w:rFonts w:hint="eastAsia" w:ascii="宋体" w:hAnsi="宋体" w:cs="宋体"/>
          <w:color w:val="auto"/>
          <w:kern w:val="0"/>
          <w:sz w:val="28"/>
          <w:szCs w:val="28"/>
          <w:highlight w:val="none"/>
        </w:rPr>
        <w:t>金</w:t>
      </w:r>
      <w:r>
        <w:rPr>
          <w:rFonts w:hint="eastAsia" w:ascii="宋体" w:hAnsi="宋体" w:cs="宋体"/>
          <w:color w:val="auto"/>
          <w:kern w:val="0"/>
          <w:sz w:val="28"/>
          <w:szCs w:val="28"/>
          <w:highlight w:val="none"/>
          <w:u w:val="single"/>
          <w:lang w:val="en-US" w:eastAsia="zh-CN"/>
        </w:rPr>
        <w:t>70</w:t>
      </w:r>
      <w:r>
        <w:rPr>
          <w:rFonts w:hint="eastAsia" w:ascii="宋体" w:hAnsi="宋体" w:cs="宋体"/>
          <w:color w:val="auto"/>
          <w:kern w:val="0"/>
          <w:sz w:val="28"/>
          <w:szCs w:val="28"/>
          <w:highlight w:val="none"/>
          <w:lang w:val="en-US" w:eastAsia="zh-CN"/>
        </w:rPr>
        <w:t>万元，</w:t>
      </w:r>
      <w:r>
        <w:rPr>
          <w:rFonts w:hint="eastAsia" w:ascii="宋体" w:hAnsi="宋体" w:cs="宋体"/>
          <w:color w:val="auto"/>
          <w:kern w:val="0"/>
          <w:sz w:val="28"/>
          <w:szCs w:val="28"/>
          <w:highlight w:val="none"/>
        </w:rPr>
        <w:t>汇入下列指定帐户。</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收款人:</w:t>
      </w:r>
      <w:r>
        <w:rPr>
          <w:rFonts w:hint="eastAsia" w:ascii="宋体" w:hAnsi="宋体" w:cs="宋体"/>
          <w:color w:val="auto"/>
          <w:kern w:val="0"/>
          <w:sz w:val="28"/>
          <w:szCs w:val="28"/>
          <w:highlight w:val="none"/>
          <w:lang w:eastAsia="zh-CN"/>
        </w:rPr>
        <w:t>湖北新海信拍卖有限公司</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开户银行</w:t>
      </w:r>
      <w:r>
        <w:rPr>
          <w:rFonts w:hint="eastAsia" w:ascii="宋体" w:hAnsi="宋体" w:cs="宋体"/>
          <w:color w:val="auto"/>
          <w:kern w:val="0"/>
          <w:sz w:val="28"/>
          <w:szCs w:val="28"/>
          <w:highlight w:val="none"/>
          <w:lang w:eastAsia="zh-CN"/>
        </w:rPr>
        <w:t>：中国农业银行股份有限公司黄石黄石港支行</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银行账号:</w:t>
      </w:r>
      <w:r>
        <w:rPr>
          <w:rFonts w:hint="eastAsia" w:ascii="宋体" w:hAnsi="宋体" w:cs="宋体"/>
          <w:color w:val="auto"/>
          <w:kern w:val="0"/>
          <w:sz w:val="28"/>
          <w:szCs w:val="28"/>
          <w:highlight w:val="none"/>
          <w:lang w:eastAsia="zh-CN"/>
        </w:rPr>
        <w:t>17158101040012011</w:t>
      </w:r>
    </w:p>
    <w:p>
      <w:pPr>
        <w:pStyle w:val="15"/>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交纳</w:t>
      </w:r>
      <w:r>
        <w:rPr>
          <w:rFonts w:hint="eastAsia" w:ascii="宋体" w:hAnsi="宋体" w:cs="宋体"/>
          <w:color w:val="auto"/>
          <w:kern w:val="0"/>
          <w:sz w:val="28"/>
          <w:szCs w:val="28"/>
          <w:highlight w:val="none"/>
        </w:rPr>
        <w:t>竞买保证金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rPr>
        <w:t>的截止时间为</w:t>
      </w:r>
      <w:r>
        <w:rPr>
          <w:rFonts w:hint="eastAsia" w:ascii="宋体" w:hAnsi="宋体" w:cs="宋体"/>
          <w:color w:val="auto"/>
          <w:kern w:val="0"/>
          <w:sz w:val="28"/>
          <w:szCs w:val="28"/>
          <w:highlight w:val="none"/>
          <w:u w:val="single"/>
          <w:lang w:val="en-US" w:eastAsia="zh-CN"/>
        </w:rPr>
        <w:t xml:space="preserve"> 2023年1月20</w:t>
      </w:r>
      <w:r>
        <w:rPr>
          <w:rFonts w:hint="eastAsia" w:ascii="宋体" w:hAnsi="宋体" w:cs="宋体"/>
          <w:color w:val="auto"/>
          <w:kern w:val="0"/>
          <w:sz w:val="28"/>
          <w:szCs w:val="28"/>
          <w:highlight w:val="none"/>
        </w:rPr>
        <w:t>日</w:t>
      </w:r>
      <w:r>
        <w:rPr>
          <w:rFonts w:hint="eastAsia" w:ascii="宋体" w:hAnsi="宋体" w:cs="宋体"/>
          <w:color w:val="auto"/>
          <w:kern w:val="0"/>
          <w:sz w:val="28"/>
          <w:szCs w:val="28"/>
          <w:highlight w:val="none"/>
          <w:lang w:val="en-US" w:eastAsia="zh-CN"/>
        </w:rPr>
        <w:t>16</w:t>
      </w:r>
      <w:r>
        <w:rPr>
          <w:rFonts w:hint="eastAsia" w:ascii="宋体" w:hAnsi="宋体" w:cs="宋体"/>
          <w:color w:val="auto"/>
          <w:kern w:val="0"/>
          <w:sz w:val="28"/>
          <w:szCs w:val="28"/>
          <w:highlight w:val="none"/>
        </w:rPr>
        <w:t>时整(以资金到账时间为准)</w:t>
      </w:r>
      <w:r>
        <w:rPr>
          <w:rFonts w:hint="eastAsia" w:ascii="宋体" w:hAnsi="宋体" w:cs="宋体"/>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 xml:space="preserve"> </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未足额存入竞买保证金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rPr>
        <w:t>的,不得参加竞买</w:t>
      </w:r>
      <w:r>
        <w:rPr>
          <w:rFonts w:hint="eastAsia" w:ascii="宋体" w:hAnsi="宋体" w:cs="宋体"/>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rPr>
        <w:t xml:space="preserve"> 保证金不是定金,保证金只用于《拍卖法》第三十九条第二款规定的情况出现时(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hint="eastAsia" w:ascii="宋体" w:hAnsi="宋体" w:cs="宋体"/>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四、</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方式：</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拍卖师应在</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会开始之前宣布本次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会的</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方式,并告知竞买人,拍卖师可根据现场竟价情况调整竞价阶梯。</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的最高应价经拍卖师落槌后即表示拍卖成交,双方不得反悔。</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成为买受人后,应与</w:t>
      </w:r>
      <w:r>
        <w:rPr>
          <w:rFonts w:hint="eastAsia" w:ascii="宋体" w:hAnsi="宋体" w:cs="宋体"/>
          <w:color w:val="auto"/>
          <w:kern w:val="0"/>
          <w:sz w:val="28"/>
          <w:szCs w:val="28"/>
          <w:highlight w:val="none"/>
          <w:lang w:eastAsia="zh-CN"/>
        </w:rPr>
        <w:t>甲方</w:t>
      </w:r>
      <w:r>
        <w:rPr>
          <w:rFonts w:hint="eastAsia" w:ascii="宋体" w:hAnsi="宋体" w:cs="宋体"/>
          <w:color w:val="auto"/>
          <w:kern w:val="0"/>
          <w:sz w:val="28"/>
          <w:szCs w:val="28"/>
          <w:highlight w:val="none"/>
        </w:rPr>
        <w:t>当场签署《</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成交确认书》,拒不签署的,</w:t>
      </w:r>
      <w:r>
        <w:rPr>
          <w:rFonts w:hint="eastAsia" w:ascii="宋体" w:hAnsi="宋体" w:cs="宋体"/>
          <w:color w:val="auto"/>
          <w:kern w:val="0"/>
          <w:sz w:val="28"/>
          <w:szCs w:val="28"/>
          <w:highlight w:val="none"/>
          <w:lang w:eastAsia="zh-CN"/>
        </w:rPr>
        <w:t>甲方</w:t>
      </w:r>
      <w:r>
        <w:rPr>
          <w:rFonts w:hint="eastAsia" w:ascii="宋体" w:hAnsi="宋体" w:cs="宋体"/>
          <w:color w:val="auto"/>
          <w:kern w:val="0"/>
          <w:sz w:val="28"/>
          <w:szCs w:val="28"/>
          <w:highlight w:val="none"/>
        </w:rPr>
        <w:t>除不退还竞买保证金外,还将依据《拍卖法》追索</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因此给</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委托人和</w:t>
      </w:r>
      <w:r>
        <w:rPr>
          <w:rFonts w:hint="eastAsia" w:ascii="宋体" w:hAnsi="宋体" w:cs="宋体"/>
          <w:color w:val="auto"/>
          <w:kern w:val="0"/>
          <w:sz w:val="28"/>
          <w:szCs w:val="28"/>
          <w:highlight w:val="none"/>
          <w:lang w:eastAsia="zh-CN"/>
        </w:rPr>
        <w:t>甲方</w:t>
      </w:r>
      <w:r>
        <w:rPr>
          <w:rFonts w:hint="eastAsia" w:ascii="宋体" w:hAnsi="宋体" w:cs="宋体"/>
          <w:color w:val="auto"/>
          <w:kern w:val="0"/>
          <w:sz w:val="28"/>
          <w:szCs w:val="28"/>
          <w:highlight w:val="none"/>
        </w:rPr>
        <w:t>造成的经济损失。</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五、</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佣金的支付：</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420" w:firstLineChars="15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买受人按成交</w:t>
      </w:r>
      <w:r>
        <w:rPr>
          <w:rFonts w:hint="eastAsia" w:ascii="宋体" w:hAnsi="宋体" w:cs="宋体"/>
          <w:color w:val="auto"/>
          <w:kern w:val="0"/>
          <w:sz w:val="28"/>
          <w:szCs w:val="28"/>
          <w:highlight w:val="none"/>
          <w:lang w:eastAsia="zh-CN"/>
        </w:rPr>
        <w:t>价款的</w:t>
      </w:r>
      <w:r>
        <w:rPr>
          <w:rFonts w:hint="eastAsia" w:ascii="宋体" w:hAnsi="宋体" w:cs="宋体"/>
          <w:color w:val="auto"/>
          <w:kern w:val="0"/>
          <w:sz w:val="28"/>
          <w:szCs w:val="28"/>
          <w:highlight w:val="none"/>
          <w:u w:val="single"/>
        </w:rPr>
        <w:t xml:space="preserve"> </w:t>
      </w:r>
      <w:r>
        <w:rPr>
          <w:rFonts w:hint="eastAsia" w:ascii="宋体" w:hAnsi="宋体" w:cs="宋体"/>
          <w:color w:val="auto"/>
          <w:kern w:val="0"/>
          <w:sz w:val="28"/>
          <w:szCs w:val="28"/>
          <w:highlight w:val="none"/>
          <w:u w:val="single"/>
          <w:lang w:val="en-US" w:eastAsia="zh-CN"/>
        </w:rPr>
        <w:t xml:space="preserve">5 </w:t>
      </w:r>
      <w:r>
        <w:rPr>
          <w:rFonts w:hint="eastAsia" w:ascii="宋体" w:hAnsi="宋体" w:cs="宋体"/>
          <w:color w:val="auto"/>
          <w:kern w:val="0"/>
          <w:sz w:val="28"/>
          <w:szCs w:val="28"/>
          <w:highlight w:val="none"/>
          <w:u w:val="none"/>
        </w:rPr>
        <w:t>%</w:t>
      </w:r>
      <w:r>
        <w:rPr>
          <w:rFonts w:hint="eastAsia" w:ascii="宋体" w:hAnsi="宋体" w:cs="宋体"/>
          <w:color w:val="auto"/>
          <w:kern w:val="0"/>
          <w:sz w:val="28"/>
          <w:szCs w:val="28"/>
          <w:highlight w:val="none"/>
        </w:rPr>
        <w:t>计算比例向</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人支付</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佣金。</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成交后,买受人支付的竞买保证金扣除买受人</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佣金后余额直接转为成交价款,其他竞买人支付的竞买保证金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rPr>
        <w:t>在</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成交后</w:t>
      </w:r>
      <w:r>
        <w:rPr>
          <w:rFonts w:hint="eastAsia" w:ascii="宋体" w:hAnsi="宋体" w:cs="宋体"/>
          <w:color w:val="auto"/>
          <w:kern w:val="0"/>
          <w:sz w:val="28"/>
          <w:szCs w:val="28"/>
          <w:highlight w:val="none"/>
          <w:u w:val="single"/>
          <w:lang w:val="en-US" w:eastAsia="zh-CN"/>
        </w:rPr>
        <w:t xml:space="preserve"> 10 </w:t>
      </w:r>
      <w:r>
        <w:rPr>
          <w:rFonts w:hint="eastAsia" w:ascii="宋体" w:hAnsi="宋体" w:cs="宋体"/>
          <w:color w:val="auto"/>
          <w:kern w:val="0"/>
          <w:sz w:val="28"/>
          <w:szCs w:val="28"/>
          <w:highlight w:val="none"/>
          <w:lang w:eastAsia="zh-CN"/>
        </w:rPr>
        <w:t>个工作</w:t>
      </w:r>
      <w:r>
        <w:rPr>
          <w:rFonts w:hint="eastAsia" w:ascii="宋体" w:hAnsi="宋体" w:cs="宋体"/>
          <w:color w:val="auto"/>
          <w:kern w:val="0"/>
          <w:sz w:val="28"/>
          <w:szCs w:val="28"/>
          <w:highlight w:val="none"/>
        </w:rPr>
        <w:t>日内如数无息退还。</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甲方</w:t>
      </w:r>
      <w:r>
        <w:rPr>
          <w:rFonts w:hint="eastAsia" w:ascii="宋体" w:hAnsi="宋体" w:cs="宋体"/>
          <w:color w:val="auto"/>
          <w:kern w:val="0"/>
          <w:sz w:val="28"/>
          <w:szCs w:val="28"/>
          <w:highlight w:val="none"/>
        </w:rPr>
        <w:t>和其他竞买人、</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委托人不得恶意串通。</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和其他竞买人、</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委托人不得恶意串通</w:t>
      </w:r>
      <w:r>
        <w:rPr>
          <w:rFonts w:hint="eastAsia" w:ascii="宋体" w:hAnsi="宋体" w:cs="宋体"/>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六、违约责任：</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1、</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和其他竞买人、</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委托人有意串通损害</w:t>
      </w:r>
      <w:r>
        <w:rPr>
          <w:rFonts w:hint="eastAsia" w:ascii="宋体" w:hAnsi="宋体" w:cs="宋体"/>
          <w:color w:val="auto"/>
          <w:kern w:val="0"/>
          <w:sz w:val="28"/>
          <w:szCs w:val="28"/>
          <w:highlight w:val="none"/>
          <w:lang w:eastAsia="zh-CN"/>
        </w:rPr>
        <w:t>甲方</w:t>
      </w:r>
      <w:r>
        <w:rPr>
          <w:rFonts w:hint="eastAsia" w:ascii="宋体" w:hAnsi="宋体" w:cs="宋体"/>
          <w:color w:val="auto"/>
          <w:kern w:val="0"/>
          <w:sz w:val="28"/>
          <w:szCs w:val="28"/>
          <w:highlight w:val="none"/>
        </w:rPr>
        <w:t>利益的,应承担法律责任,并培偿</w:t>
      </w:r>
      <w:r>
        <w:rPr>
          <w:rFonts w:hint="eastAsia" w:ascii="宋体" w:hAnsi="宋体" w:cs="宋体"/>
          <w:color w:val="auto"/>
          <w:kern w:val="0"/>
          <w:sz w:val="28"/>
          <w:szCs w:val="28"/>
          <w:highlight w:val="none"/>
          <w:lang w:eastAsia="zh-CN"/>
        </w:rPr>
        <w:t>甲方</w:t>
      </w:r>
      <w:r>
        <w:rPr>
          <w:rFonts w:hint="eastAsia" w:ascii="宋体" w:hAnsi="宋体" w:cs="宋体"/>
          <w:color w:val="auto"/>
          <w:kern w:val="0"/>
          <w:sz w:val="28"/>
          <w:szCs w:val="28"/>
          <w:highlight w:val="none"/>
        </w:rPr>
        <w:t>经济损失。</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2、</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因恶意拖延签订</w:t>
      </w:r>
      <w:r>
        <w:rPr>
          <w:rFonts w:hint="eastAsia" w:ascii="宋体" w:hAnsi="宋体" w:cs="宋体"/>
          <w:color w:val="auto"/>
          <w:kern w:val="0"/>
          <w:sz w:val="28"/>
          <w:szCs w:val="28"/>
          <w:highlight w:val="none"/>
          <w:lang w:eastAsia="zh-CN"/>
        </w:rPr>
        <w:t>协议书</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eastAsia="zh-CN"/>
        </w:rPr>
        <w:t>甲</w:t>
      </w:r>
      <w:r>
        <w:rPr>
          <w:rFonts w:hint="eastAsia" w:ascii="宋体" w:hAnsi="宋体" w:cs="宋体"/>
          <w:color w:val="auto"/>
          <w:kern w:val="0"/>
          <w:sz w:val="28"/>
          <w:szCs w:val="28"/>
          <w:highlight w:val="none"/>
        </w:rPr>
        <w:t>方有权没收买受人竞买</w:t>
      </w:r>
      <w:r>
        <w:rPr>
          <w:rFonts w:hint="eastAsia" w:ascii="宋体" w:hAnsi="宋体" w:cs="宋体"/>
          <w:color w:val="auto"/>
          <w:kern w:val="0"/>
          <w:sz w:val="28"/>
          <w:szCs w:val="28"/>
          <w:highlight w:val="none"/>
          <w:lang w:eastAsia="zh-CN"/>
        </w:rPr>
        <w:t>意向</w:t>
      </w:r>
      <w:r>
        <w:rPr>
          <w:rFonts w:hint="eastAsia" w:ascii="宋体" w:hAnsi="宋体" w:cs="宋体"/>
          <w:color w:val="auto"/>
          <w:kern w:val="0"/>
          <w:sz w:val="28"/>
          <w:szCs w:val="28"/>
          <w:highlight w:val="none"/>
        </w:rPr>
        <w:t>金并追究其法律责任</w:t>
      </w:r>
      <w:r>
        <w:rPr>
          <w:rFonts w:hint="eastAsia" w:ascii="宋体" w:hAnsi="宋体" w:cs="宋体"/>
          <w:color w:val="auto"/>
          <w:kern w:val="0"/>
          <w:sz w:val="28"/>
          <w:szCs w:val="28"/>
          <w:highlight w:val="none"/>
          <w:lang w:eastAsia="zh-CN"/>
        </w:rPr>
        <w:t>，委托人有权没收买受人竞买保证金并追究其法律责任</w:t>
      </w:r>
      <w:r>
        <w:rPr>
          <w:rFonts w:hint="eastAsia" w:ascii="宋体" w:hAnsi="宋体" w:cs="宋体"/>
          <w:color w:val="auto"/>
          <w:kern w:val="0"/>
          <w:sz w:val="28"/>
          <w:szCs w:val="28"/>
          <w:highlight w:val="none"/>
        </w:rPr>
        <w:t>。</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3、</w:t>
      </w:r>
      <w:r>
        <w:rPr>
          <w:rFonts w:hint="eastAsia" w:ascii="宋体" w:hAnsi="宋体" w:cs="宋体"/>
          <w:color w:val="auto"/>
          <w:kern w:val="0"/>
          <w:sz w:val="28"/>
          <w:szCs w:val="28"/>
          <w:highlight w:val="none"/>
          <w:lang w:eastAsia="zh-CN"/>
        </w:rPr>
        <w:t>乙方如违约</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eastAsia="zh-CN"/>
        </w:rPr>
        <w:t>甲方</w:t>
      </w:r>
      <w:r>
        <w:rPr>
          <w:rFonts w:hint="eastAsia" w:ascii="宋体" w:hAnsi="宋体" w:cs="宋体"/>
          <w:color w:val="auto"/>
          <w:kern w:val="0"/>
          <w:sz w:val="28"/>
          <w:szCs w:val="28"/>
          <w:highlight w:val="none"/>
        </w:rPr>
        <w:t>征得委托人同意可再行</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。再行</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时,原买受人应当支付第一次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中本人及委托人应当支付的佣金。再行</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的价款低于原</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价款的,原买受人应当补足差额。</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4、</w:t>
      </w:r>
      <w:r>
        <w:rPr>
          <w:rFonts w:hint="eastAsia" w:ascii="宋体" w:hAnsi="宋体" w:cs="宋体"/>
          <w:color w:val="auto"/>
          <w:kern w:val="0"/>
          <w:sz w:val="28"/>
          <w:szCs w:val="28"/>
          <w:highlight w:val="none"/>
          <w:lang w:eastAsia="zh-CN"/>
        </w:rPr>
        <w:t>甲方</w:t>
      </w:r>
      <w:r>
        <w:rPr>
          <w:rFonts w:hint="eastAsia" w:ascii="宋体" w:hAnsi="宋体" w:cs="宋体"/>
          <w:color w:val="auto"/>
          <w:kern w:val="0"/>
          <w:sz w:val="28"/>
          <w:szCs w:val="28"/>
          <w:highlight w:val="none"/>
        </w:rPr>
        <w:t>和其他竞买人、</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委托人恶意串通损害</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利益的,应承担法律责任,并赔偿</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经济损失。</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ascii="宋体" w:hAnsi="宋体" w:cs="宋体"/>
          <w:color w:val="auto"/>
          <w:kern w:val="0"/>
          <w:sz w:val="28"/>
          <w:szCs w:val="28"/>
          <w:highlight w:val="none"/>
        </w:rPr>
      </w:pPr>
      <w:r>
        <w:rPr>
          <w:rFonts w:hint="eastAsia" w:ascii="宋体" w:hAnsi="宋体" w:cs="宋体"/>
          <w:color w:val="auto"/>
          <w:kern w:val="0"/>
          <w:sz w:val="28"/>
          <w:szCs w:val="28"/>
          <w:highlight w:val="none"/>
        </w:rPr>
        <w:t>七、本协议未尽事宜,由甲乙双方协商</w:t>
      </w:r>
      <w:r>
        <w:rPr>
          <w:rFonts w:hint="eastAsia" w:ascii="宋体" w:hAnsi="宋体" w:cs="宋体"/>
          <w:color w:val="auto"/>
          <w:kern w:val="0"/>
          <w:sz w:val="28"/>
          <w:szCs w:val="28"/>
          <w:highlight w:val="none"/>
          <w:lang w:eastAsia="zh-CN"/>
        </w:rPr>
        <w:t>或调解</w:t>
      </w:r>
      <w:r>
        <w:rPr>
          <w:rFonts w:hint="eastAsia" w:ascii="宋体" w:hAnsi="宋体" w:cs="宋体"/>
          <w:color w:val="auto"/>
          <w:kern w:val="0"/>
          <w:sz w:val="28"/>
          <w:szCs w:val="28"/>
          <w:highlight w:val="none"/>
        </w:rPr>
        <w:t>解决,</w:t>
      </w:r>
      <w:r>
        <w:rPr>
          <w:rFonts w:hint="eastAsia" w:ascii="宋体" w:hAnsi="宋体" w:cs="宋体"/>
          <w:color w:val="auto"/>
          <w:kern w:val="0"/>
          <w:sz w:val="28"/>
          <w:szCs w:val="28"/>
          <w:highlight w:val="none"/>
          <w:lang w:eastAsia="zh-CN"/>
        </w:rPr>
        <w:t>如</w:t>
      </w:r>
      <w:r>
        <w:rPr>
          <w:rFonts w:hint="eastAsia" w:ascii="宋体" w:hAnsi="宋体" w:cs="宋体"/>
          <w:color w:val="auto"/>
          <w:kern w:val="0"/>
          <w:sz w:val="28"/>
          <w:szCs w:val="28"/>
          <w:highlight w:val="none"/>
        </w:rPr>
        <w:t>协商</w:t>
      </w:r>
      <w:r>
        <w:rPr>
          <w:rFonts w:hint="eastAsia" w:ascii="宋体" w:hAnsi="宋体" w:cs="宋体"/>
          <w:color w:val="auto"/>
          <w:kern w:val="0"/>
          <w:sz w:val="28"/>
          <w:szCs w:val="28"/>
          <w:highlight w:val="none"/>
          <w:lang w:eastAsia="zh-CN"/>
        </w:rPr>
        <w:t>或调解</w:t>
      </w:r>
      <w:r>
        <w:rPr>
          <w:rFonts w:hint="eastAsia" w:ascii="宋体" w:hAnsi="宋体" w:cs="宋体"/>
          <w:color w:val="auto"/>
          <w:kern w:val="0"/>
          <w:sz w:val="28"/>
          <w:szCs w:val="28"/>
          <w:highlight w:val="none"/>
        </w:rPr>
        <w:t>不成,</w:t>
      </w:r>
      <w:r>
        <w:rPr>
          <w:rFonts w:hint="eastAsia" w:ascii="宋体" w:hAnsi="宋体" w:cs="宋体"/>
          <w:color w:val="auto"/>
          <w:kern w:val="0"/>
          <w:sz w:val="28"/>
          <w:szCs w:val="28"/>
          <w:highlight w:val="none"/>
          <w:lang w:eastAsia="zh-CN"/>
        </w:rPr>
        <w:t>可</w:t>
      </w:r>
      <w:r>
        <w:rPr>
          <w:rFonts w:hint="eastAsia" w:ascii="宋体" w:hAnsi="宋体" w:cs="宋体"/>
          <w:color w:val="auto"/>
          <w:kern w:val="0"/>
          <w:sz w:val="28"/>
          <w:szCs w:val="28"/>
          <w:highlight w:val="none"/>
          <w:lang w:val="en-US" w:eastAsia="zh-CN"/>
        </w:rPr>
        <w:t>提交大冶市仲裁委员会仲裁或</w:t>
      </w:r>
      <w:r>
        <w:rPr>
          <w:rFonts w:hint="eastAsia" w:ascii="宋体" w:hAnsi="宋体" w:cs="宋体"/>
          <w:color w:val="auto"/>
          <w:kern w:val="0"/>
          <w:sz w:val="28"/>
          <w:szCs w:val="28"/>
          <w:highlight w:val="none"/>
        </w:rPr>
        <w:t>依法向</w:t>
      </w:r>
      <w:r>
        <w:rPr>
          <w:rFonts w:hint="eastAsia" w:ascii="宋体" w:hAnsi="宋体" w:cs="宋体"/>
          <w:color w:val="auto"/>
          <w:kern w:val="0"/>
          <w:sz w:val="28"/>
          <w:szCs w:val="28"/>
          <w:highlight w:val="none"/>
          <w:lang w:eastAsia="zh-CN"/>
        </w:rPr>
        <w:t>当地</w:t>
      </w:r>
      <w:r>
        <w:rPr>
          <w:rFonts w:hint="eastAsia" w:ascii="宋体" w:hAnsi="宋体" w:cs="宋体"/>
          <w:color w:val="auto"/>
          <w:kern w:val="0"/>
          <w:sz w:val="28"/>
          <w:szCs w:val="28"/>
          <w:highlight w:val="none"/>
        </w:rPr>
        <w:t>人民法院提起诉讼。</w:t>
      </w:r>
    </w:p>
    <w:p>
      <w:pPr>
        <w:keepNext w:val="0"/>
        <w:keepLines w:val="0"/>
        <w:pageBreakBefore w:val="0"/>
        <w:kinsoku/>
        <w:wordWrap/>
        <w:overflowPunct/>
        <w:topLinePunct w:val="0"/>
        <w:autoSpaceDE/>
        <w:autoSpaceDN/>
        <w:bidi w:val="0"/>
        <w:adjustRightInd/>
        <w:snapToGrid w:val="0"/>
        <w:spacing w:line="520" w:lineRule="exact"/>
        <w:ind w:right="0" w:rightChars="0" w:firstLine="560" w:firstLineChars="200"/>
        <w:textAlignment w:val="auto"/>
        <w:outlineLvl w:val="9"/>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本协议</w:t>
      </w:r>
      <w:r>
        <w:rPr>
          <w:rFonts w:hint="eastAsia" w:ascii="宋体" w:hAnsi="宋体" w:cs="宋体"/>
          <w:color w:val="auto"/>
          <w:kern w:val="0"/>
          <w:sz w:val="28"/>
          <w:szCs w:val="28"/>
          <w:highlight w:val="none"/>
          <w:lang w:eastAsia="zh-CN"/>
        </w:rPr>
        <w:t>壹</w:t>
      </w:r>
      <w:r>
        <w:rPr>
          <w:rFonts w:hint="eastAsia" w:ascii="宋体" w:hAnsi="宋体" w:cs="宋体"/>
          <w:color w:val="auto"/>
          <w:kern w:val="0"/>
          <w:sz w:val="28"/>
          <w:szCs w:val="28"/>
          <w:highlight w:val="none"/>
        </w:rPr>
        <w:t>式</w:t>
      </w:r>
      <w:r>
        <w:rPr>
          <w:rFonts w:hint="eastAsia" w:ascii="宋体" w:hAnsi="宋体" w:cs="宋体"/>
          <w:color w:val="auto"/>
          <w:kern w:val="0"/>
          <w:sz w:val="28"/>
          <w:szCs w:val="28"/>
          <w:highlight w:val="none"/>
          <w:lang w:eastAsia="zh-CN"/>
        </w:rPr>
        <w:t>叁</w:t>
      </w:r>
      <w:r>
        <w:rPr>
          <w:rFonts w:hint="eastAsia" w:ascii="宋体" w:hAnsi="宋体" w:cs="宋体"/>
          <w:color w:val="auto"/>
          <w:kern w:val="0"/>
          <w:sz w:val="28"/>
          <w:szCs w:val="28"/>
          <w:highlight w:val="none"/>
        </w:rPr>
        <w:t>份,自</w:t>
      </w:r>
      <w:r>
        <w:rPr>
          <w:rFonts w:hint="eastAsia" w:ascii="宋体" w:hAnsi="宋体" w:cs="宋体"/>
          <w:color w:val="auto"/>
          <w:kern w:val="0"/>
          <w:sz w:val="28"/>
          <w:szCs w:val="28"/>
          <w:highlight w:val="none"/>
          <w:lang w:eastAsia="zh-CN"/>
        </w:rPr>
        <w:t>乙方</w:t>
      </w:r>
      <w:r>
        <w:rPr>
          <w:rFonts w:hint="eastAsia" w:ascii="宋体" w:hAnsi="宋体" w:cs="宋体"/>
          <w:color w:val="auto"/>
          <w:kern w:val="0"/>
          <w:sz w:val="28"/>
          <w:szCs w:val="28"/>
          <w:highlight w:val="none"/>
        </w:rPr>
        <w:t>交纳竞买保证金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rPr>
        <w:t>且甲,乙双方签字</w:t>
      </w:r>
      <w:r>
        <w:rPr>
          <w:rFonts w:hint="eastAsia" w:ascii="宋体" w:hAnsi="宋体" w:cs="宋体"/>
          <w:color w:val="auto"/>
          <w:kern w:val="0"/>
          <w:sz w:val="28"/>
          <w:szCs w:val="28"/>
          <w:highlight w:val="none"/>
          <w:lang w:eastAsia="zh-CN"/>
        </w:rPr>
        <w:t>或</w:t>
      </w:r>
      <w:r>
        <w:rPr>
          <w:rFonts w:hint="eastAsia" w:ascii="宋体" w:hAnsi="宋体" w:cs="宋体"/>
          <w:color w:val="auto"/>
          <w:kern w:val="0"/>
          <w:sz w:val="28"/>
          <w:szCs w:val="28"/>
          <w:highlight w:val="none"/>
        </w:rPr>
        <w:t>盖章后生效。</w:t>
      </w:r>
    </w:p>
    <w:p>
      <w:pPr>
        <w:keepNext w:val="0"/>
        <w:keepLines w:val="0"/>
        <w:pageBreakBefore w:val="0"/>
        <w:kinsoku/>
        <w:wordWrap/>
        <w:overflowPunct/>
        <w:topLinePunct w:val="0"/>
        <w:autoSpaceDE/>
        <w:autoSpaceDN/>
        <w:bidi w:val="0"/>
        <w:adjustRightInd/>
        <w:snapToGrid w:val="0"/>
        <w:spacing w:line="520" w:lineRule="exact"/>
        <w:ind w:right="0" w:rightChars="0"/>
        <w:textAlignment w:val="auto"/>
        <w:outlineLvl w:val="9"/>
        <w:rPr>
          <w:rFonts w:hint="eastAsia" w:ascii="宋体" w:hAnsi="宋体" w:cs="宋体"/>
          <w:color w:val="auto"/>
          <w:kern w:val="0"/>
          <w:sz w:val="28"/>
          <w:szCs w:val="28"/>
          <w:highlight w:val="none"/>
        </w:rPr>
      </w:pP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1120" w:firstLineChars="400"/>
        <w:textAlignment w:val="auto"/>
        <w:outlineLvl w:val="9"/>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甲</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lang w:eastAsia="zh-CN"/>
        </w:rPr>
        <w:t>方</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eastAsia="zh-CN"/>
        </w:rPr>
        <w:t>湖北新海信拍卖有限公司</w:t>
      </w:r>
    </w:p>
    <w:p>
      <w:pPr>
        <w:keepNext w:val="0"/>
        <w:keepLines w:val="0"/>
        <w:pageBreakBefore w:val="0"/>
        <w:kinsoku/>
        <w:wordWrap/>
        <w:overflowPunct/>
        <w:topLinePunct w:val="0"/>
        <w:autoSpaceDE/>
        <w:autoSpaceDN/>
        <w:bidi w:val="0"/>
        <w:adjustRightInd/>
        <w:snapToGrid w:val="0"/>
        <w:spacing w:line="520" w:lineRule="exact"/>
        <w:ind w:left="0" w:leftChars="0" w:right="0" w:rightChars="0" w:firstLine="1120" w:firstLineChars="400"/>
        <w:textAlignment w:val="auto"/>
        <w:outlineLvl w:val="9"/>
        <w:rPr>
          <w:rFonts w:hint="default" w:ascii="宋体" w:hAnsi="宋体" w:cs="宋体"/>
          <w:color w:val="auto"/>
          <w:kern w:val="0"/>
          <w:sz w:val="28"/>
          <w:szCs w:val="28"/>
          <w:highlight w:val="none"/>
          <w:lang w:val="en-US"/>
        </w:rPr>
      </w:pPr>
      <w:r>
        <w:rPr>
          <w:rFonts w:hint="eastAsia" w:ascii="宋体" w:hAnsi="宋体" w:cs="宋体"/>
          <w:color w:val="auto"/>
          <w:kern w:val="0"/>
          <w:sz w:val="28"/>
          <w:szCs w:val="28"/>
          <w:highlight w:val="none"/>
        </w:rPr>
        <w:t>联系电话:</w:t>
      </w:r>
      <w:r>
        <w:rPr>
          <w:rFonts w:hint="eastAsia" w:ascii="宋体" w:hAnsi="宋体" w:cs="宋体"/>
          <w:color w:val="auto"/>
          <w:kern w:val="0"/>
          <w:sz w:val="28"/>
          <w:szCs w:val="28"/>
          <w:highlight w:val="none"/>
          <w:lang w:val="en-US" w:eastAsia="zh-CN"/>
        </w:rPr>
        <w:t>18972798178</w:t>
      </w:r>
    </w:p>
    <w:p>
      <w:pPr>
        <w:snapToGrid w:val="0"/>
        <w:spacing w:line="560" w:lineRule="exact"/>
        <w:rPr>
          <w:rFonts w:ascii="宋体" w:hAnsi="宋体" w:cs="宋体"/>
          <w:color w:val="auto"/>
          <w:kern w:val="0"/>
          <w:sz w:val="28"/>
          <w:szCs w:val="28"/>
          <w:highlight w:val="none"/>
        </w:rPr>
      </w:pPr>
    </w:p>
    <w:p>
      <w:pPr>
        <w:snapToGrid w:val="0"/>
        <w:spacing w:line="560" w:lineRule="exact"/>
        <w:ind w:firstLine="1120" w:firstLineChars="4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乙    方:</w:t>
      </w:r>
    </w:p>
    <w:p>
      <w:pPr>
        <w:snapToGrid w:val="0"/>
        <w:spacing w:line="560" w:lineRule="exact"/>
        <w:ind w:firstLine="1120" w:firstLineChars="400"/>
        <w:rPr>
          <w:rFonts w:ascii="宋体" w:hAnsi="宋体" w:cs="宋体"/>
          <w:color w:val="auto"/>
          <w:kern w:val="0"/>
          <w:sz w:val="28"/>
          <w:szCs w:val="28"/>
          <w:highlight w:val="none"/>
        </w:rPr>
      </w:pPr>
      <w:r>
        <w:rPr>
          <w:rFonts w:hint="eastAsia" w:ascii="宋体" w:hAnsi="宋体" w:cs="宋体"/>
          <w:color w:val="auto"/>
          <w:kern w:val="0"/>
          <w:sz w:val="28"/>
          <w:szCs w:val="28"/>
          <w:highlight w:val="none"/>
        </w:rPr>
        <w:t>联系电话：</w:t>
      </w:r>
    </w:p>
    <w:p>
      <w:pPr>
        <w:snapToGrid w:val="0"/>
        <w:spacing w:line="560" w:lineRule="exact"/>
        <w:rPr>
          <w:rFonts w:ascii="宋体" w:hAnsi="宋体" w:cs="宋体"/>
          <w:color w:val="auto"/>
          <w:kern w:val="0"/>
          <w:sz w:val="28"/>
          <w:szCs w:val="28"/>
          <w:highlight w:val="none"/>
        </w:rPr>
      </w:pPr>
    </w:p>
    <w:p>
      <w:pPr>
        <w:snapToGrid w:val="0"/>
        <w:spacing w:line="560" w:lineRule="exact"/>
        <w:rPr>
          <w:rFonts w:ascii="宋体" w:hAnsi="宋体" w:cs="宋体"/>
          <w:color w:val="auto"/>
          <w:kern w:val="0"/>
          <w:sz w:val="28"/>
          <w:szCs w:val="28"/>
          <w:highlight w:val="none"/>
        </w:rPr>
      </w:pPr>
    </w:p>
    <w:p>
      <w:pPr>
        <w:spacing w:line="540" w:lineRule="exact"/>
        <w:ind w:firstLine="5740" w:firstLineChars="2050"/>
        <w:jc w:val="right"/>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2023年</w:t>
      </w:r>
      <w:r>
        <w:rPr>
          <w:rFonts w:hint="eastAsia" w:ascii="宋体" w:hAnsi="宋体" w:cs="宋体"/>
          <w:color w:val="auto"/>
          <w:kern w:val="0"/>
          <w:sz w:val="28"/>
          <w:szCs w:val="28"/>
          <w:highlight w:val="none"/>
          <w:u w:val="single"/>
          <w:lang w:val="en-US" w:eastAsia="zh-CN"/>
        </w:rPr>
        <w:t xml:space="preserve">    </w:t>
      </w:r>
      <w:r>
        <w:rPr>
          <w:rFonts w:hint="eastAsia" w:ascii="宋体" w:hAnsi="宋体" w:cs="宋体"/>
          <w:color w:val="auto"/>
          <w:kern w:val="0"/>
          <w:sz w:val="28"/>
          <w:szCs w:val="28"/>
          <w:highlight w:val="none"/>
          <w:lang w:val="en-US" w:eastAsia="zh-CN"/>
        </w:rPr>
        <w:t>月</w:t>
      </w:r>
      <w:r>
        <w:rPr>
          <w:rFonts w:hint="eastAsia" w:ascii="宋体" w:hAnsi="宋体" w:cs="宋体"/>
          <w:color w:val="auto"/>
          <w:kern w:val="0"/>
          <w:sz w:val="28"/>
          <w:szCs w:val="28"/>
          <w:highlight w:val="none"/>
          <w:u w:val="single"/>
          <w:lang w:val="en-US" w:eastAsia="zh-CN"/>
        </w:rPr>
        <w:t xml:space="preserve">    </w:t>
      </w:r>
      <w:r>
        <w:rPr>
          <w:rFonts w:hint="eastAsia" w:ascii="宋体" w:hAnsi="宋体" w:cs="宋体"/>
          <w:color w:val="auto"/>
          <w:kern w:val="0"/>
          <w:sz w:val="28"/>
          <w:szCs w:val="28"/>
          <w:highlight w:val="none"/>
        </w:rPr>
        <w:t>日</w:t>
      </w:r>
    </w:p>
    <w:p>
      <w:pPr>
        <w:widowControl/>
        <w:snapToGrid w:val="0"/>
        <w:spacing w:line="560" w:lineRule="exact"/>
        <w:ind w:firstLine="643" w:firstLineChars="200"/>
        <w:jc w:val="center"/>
        <w:rPr>
          <w:rFonts w:hint="eastAsia" w:ascii="宋体" w:hAnsi="宋体" w:cs="宋体"/>
          <w:b/>
          <w:color w:val="auto"/>
          <w:kern w:val="0"/>
          <w:sz w:val="32"/>
          <w:szCs w:val="32"/>
          <w:highlight w:val="none"/>
          <w:lang w:eastAsia="zh-CN"/>
        </w:rPr>
      </w:pPr>
    </w:p>
    <w:p>
      <w:pPr>
        <w:widowControl/>
        <w:snapToGrid w:val="0"/>
        <w:spacing w:line="560" w:lineRule="exact"/>
        <w:ind w:firstLine="643" w:firstLineChars="200"/>
        <w:jc w:val="center"/>
        <w:rPr>
          <w:rFonts w:hint="eastAsia" w:ascii="宋体" w:hAnsi="宋体" w:cs="宋体"/>
          <w:b/>
          <w:color w:val="auto"/>
          <w:kern w:val="0"/>
          <w:sz w:val="32"/>
          <w:szCs w:val="32"/>
          <w:highlight w:val="none"/>
          <w:lang w:eastAsia="zh-CN"/>
        </w:rPr>
      </w:pPr>
      <w:r>
        <w:rPr>
          <w:rFonts w:hint="eastAsia" w:ascii="宋体" w:hAnsi="宋体" w:cs="宋体"/>
          <w:b/>
          <w:color w:val="auto"/>
          <w:kern w:val="0"/>
          <w:sz w:val="32"/>
          <w:szCs w:val="32"/>
          <w:highlight w:val="none"/>
          <w:lang w:eastAsia="zh-CN"/>
        </w:rPr>
        <w:t>四、拍卖特别规定</w:t>
      </w:r>
    </w:p>
    <w:p>
      <w:pPr>
        <w:pStyle w:val="15"/>
        <w:widowControl/>
        <w:spacing w:line="500" w:lineRule="exact"/>
        <w:ind w:left="0" w:leftChars="0"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根据《中华人民共和国拍卖法》及相关法律、法规，结合本次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标的情况制定本规定：</w:t>
      </w:r>
    </w:p>
    <w:p>
      <w:pPr>
        <w:pStyle w:val="15"/>
        <w:widowControl/>
        <w:spacing w:line="500" w:lineRule="exact"/>
        <w:ind w:left="0" w:leftChars="0" w:firstLine="560" w:firstLineChars="200"/>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rPr>
        <w:t>一、本次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w:t>
      </w:r>
      <w:r>
        <w:rPr>
          <w:rFonts w:hint="eastAsia" w:ascii="宋体" w:hAnsi="宋体" w:cs="宋体"/>
          <w:color w:val="auto"/>
          <w:kern w:val="0"/>
          <w:sz w:val="28"/>
          <w:szCs w:val="28"/>
          <w:highlight w:val="none"/>
          <w:lang w:val="en-US" w:eastAsia="zh-CN"/>
        </w:rPr>
        <w:t>大冶市城发供应链有限公司高桥河疏浚砂</w:t>
      </w:r>
    </w:p>
    <w:p>
      <w:pPr>
        <w:pStyle w:val="15"/>
        <w:widowControl/>
        <w:spacing w:line="500" w:lineRule="exact"/>
        <w:ind w:left="0" w:leftChars="0"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二、竞买人须提供有效证照并交</w:t>
      </w:r>
      <w:r>
        <w:rPr>
          <w:rFonts w:hint="eastAsia" w:ascii="宋体" w:hAnsi="宋体" w:cs="宋体"/>
          <w:color w:val="auto"/>
          <w:kern w:val="0"/>
          <w:sz w:val="28"/>
          <w:szCs w:val="28"/>
          <w:highlight w:val="none"/>
          <w:u w:val="none"/>
          <w:lang w:val="en-US" w:eastAsia="zh-CN"/>
        </w:rPr>
        <w:t>纳</w:t>
      </w:r>
      <w:r>
        <w:rPr>
          <w:rFonts w:hint="eastAsia" w:ascii="宋体" w:hAnsi="宋体" w:cs="宋体"/>
          <w:color w:val="auto"/>
          <w:kern w:val="0"/>
          <w:sz w:val="28"/>
          <w:szCs w:val="28"/>
          <w:highlight w:val="none"/>
          <w:u w:val="single"/>
          <w:lang w:val="en-US" w:eastAsia="zh-CN"/>
        </w:rPr>
        <w:t>1000</w:t>
      </w:r>
      <w:r>
        <w:rPr>
          <w:rFonts w:hint="eastAsia" w:ascii="宋体" w:hAnsi="宋体" w:cs="宋体"/>
          <w:color w:val="auto"/>
          <w:kern w:val="0"/>
          <w:sz w:val="28"/>
          <w:szCs w:val="28"/>
          <w:highlight w:val="none"/>
          <w:u w:val="none"/>
          <w:lang w:val="en-US" w:eastAsia="zh-CN"/>
        </w:rPr>
        <w:t>万</w:t>
      </w:r>
      <w:r>
        <w:rPr>
          <w:rFonts w:hint="eastAsia" w:ascii="宋体" w:hAnsi="宋体" w:cs="宋体"/>
          <w:color w:val="auto"/>
          <w:kern w:val="0"/>
          <w:sz w:val="28"/>
          <w:szCs w:val="28"/>
          <w:highlight w:val="none"/>
          <w:lang w:val="en-US" w:eastAsia="zh-CN"/>
        </w:rPr>
        <w:t>元</w:t>
      </w:r>
      <w:r>
        <w:rPr>
          <w:rFonts w:hint="eastAsia" w:ascii="宋体" w:hAnsi="宋体" w:cs="宋体"/>
          <w:color w:val="auto"/>
          <w:kern w:val="0"/>
          <w:sz w:val="28"/>
          <w:szCs w:val="28"/>
          <w:highlight w:val="none"/>
        </w:rPr>
        <w:t>保证金</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u w:val="single"/>
          <w:lang w:val="en-US" w:eastAsia="zh-CN"/>
        </w:rPr>
        <w:t>70</w:t>
      </w:r>
      <w:r>
        <w:rPr>
          <w:rFonts w:hint="eastAsia" w:ascii="宋体" w:hAnsi="宋体" w:cs="宋体"/>
          <w:color w:val="auto"/>
          <w:kern w:val="0"/>
          <w:sz w:val="28"/>
          <w:szCs w:val="28"/>
          <w:highlight w:val="none"/>
          <w:u w:val="none"/>
          <w:lang w:val="en-US" w:eastAsia="zh-CN"/>
        </w:rPr>
        <w:t>万元竞买意向金</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rPr>
        <w:t>于</w:t>
      </w:r>
      <w:r>
        <w:rPr>
          <w:rFonts w:hint="eastAsia" w:ascii="宋体" w:hAnsi="宋体" w:cs="宋体"/>
          <w:color w:val="auto"/>
          <w:kern w:val="0"/>
          <w:sz w:val="28"/>
          <w:szCs w:val="28"/>
          <w:highlight w:val="none"/>
          <w:lang w:val="en-US" w:eastAsia="zh-CN"/>
        </w:rPr>
        <w:t>2023年1月20日16时</w:t>
      </w:r>
      <w:r>
        <w:rPr>
          <w:rFonts w:hint="eastAsia" w:ascii="宋体" w:hAnsi="宋体" w:cs="宋体"/>
          <w:color w:val="auto"/>
          <w:kern w:val="0"/>
          <w:sz w:val="28"/>
          <w:szCs w:val="28"/>
          <w:highlight w:val="none"/>
        </w:rPr>
        <w:t>前来本公司办理登记手续并领取</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资料。</w:t>
      </w:r>
    </w:p>
    <w:p>
      <w:pPr>
        <w:pStyle w:val="15"/>
        <w:widowControl/>
        <w:spacing w:line="500" w:lineRule="exact"/>
        <w:ind w:left="0" w:leftChars="0"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单位竞买持单位营业执照及法人代表身份证原件及复印件，有委托的须提供授权委托书</w:t>
      </w:r>
      <w:r>
        <w:rPr>
          <w:rFonts w:hint="eastAsia" w:ascii="宋体" w:hAnsi="宋体" w:cs="宋体"/>
          <w:color w:val="auto"/>
          <w:kern w:val="0"/>
          <w:sz w:val="28"/>
          <w:szCs w:val="28"/>
          <w:highlight w:val="none"/>
          <w:lang w:eastAsia="zh-CN"/>
        </w:rPr>
        <w:t>及保证金凭证</w:t>
      </w:r>
      <w:r>
        <w:rPr>
          <w:rFonts w:hint="eastAsia" w:ascii="宋体" w:hAnsi="宋体" w:cs="宋体"/>
          <w:color w:val="auto"/>
          <w:kern w:val="0"/>
          <w:sz w:val="28"/>
          <w:szCs w:val="28"/>
          <w:highlight w:val="none"/>
        </w:rPr>
        <w:t>。</w:t>
      </w:r>
    </w:p>
    <w:p>
      <w:pPr>
        <w:pStyle w:val="15"/>
        <w:widowControl/>
        <w:spacing w:line="500" w:lineRule="exact"/>
        <w:ind w:left="0" w:leftChars="0"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个人竞买持身份证原件、复印件</w:t>
      </w:r>
      <w:r>
        <w:rPr>
          <w:rFonts w:hint="eastAsia" w:ascii="宋体" w:hAnsi="宋体" w:cs="宋体"/>
          <w:color w:val="auto"/>
          <w:kern w:val="0"/>
          <w:sz w:val="28"/>
          <w:szCs w:val="28"/>
          <w:highlight w:val="none"/>
          <w:lang w:eastAsia="zh-CN"/>
        </w:rPr>
        <w:t>及保证金凭证</w:t>
      </w:r>
      <w:r>
        <w:rPr>
          <w:rFonts w:hint="eastAsia" w:ascii="宋体" w:hAnsi="宋体" w:cs="宋体"/>
          <w:color w:val="auto"/>
          <w:kern w:val="0"/>
          <w:sz w:val="28"/>
          <w:szCs w:val="28"/>
          <w:highlight w:val="none"/>
        </w:rPr>
        <w:t>。</w:t>
      </w:r>
    </w:p>
    <w:p>
      <w:pPr>
        <w:pStyle w:val="15"/>
        <w:widowControl/>
        <w:spacing w:line="500" w:lineRule="exact"/>
        <w:ind w:left="0" w:leftChars="0"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三、</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w:t>
      </w:r>
      <w:r>
        <w:rPr>
          <w:rFonts w:hint="eastAsia" w:ascii="宋体" w:hAnsi="宋体" w:cs="宋体"/>
          <w:color w:val="auto"/>
          <w:kern w:val="0"/>
          <w:sz w:val="28"/>
          <w:szCs w:val="28"/>
          <w:highlight w:val="none"/>
          <w:lang w:eastAsia="zh-CN"/>
        </w:rPr>
        <w:t>以</w:t>
      </w:r>
      <w:r>
        <w:rPr>
          <w:rFonts w:hint="eastAsia" w:ascii="宋体" w:hAnsi="宋体" w:cs="宋体"/>
          <w:color w:val="auto"/>
          <w:kern w:val="0"/>
          <w:sz w:val="28"/>
          <w:szCs w:val="28"/>
          <w:highlight w:val="none"/>
          <w:lang w:val="en-US" w:eastAsia="zh-CN"/>
        </w:rPr>
        <w:t>委托方提供的标的物</w:t>
      </w:r>
      <w:r>
        <w:rPr>
          <w:rFonts w:hint="eastAsia" w:ascii="宋体" w:hAnsi="宋体" w:cs="宋体"/>
          <w:color w:val="auto"/>
          <w:kern w:val="0"/>
          <w:sz w:val="28"/>
          <w:szCs w:val="28"/>
          <w:highlight w:val="none"/>
          <w:u w:val="none"/>
          <w:lang w:eastAsia="zh-CN"/>
        </w:rPr>
        <w:t>为</w:t>
      </w:r>
      <w:r>
        <w:rPr>
          <w:rFonts w:hint="eastAsia" w:ascii="宋体" w:hAnsi="宋体" w:cs="宋体"/>
          <w:color w:val="auto"/>
          <w:kern w:val="0"/>
          <w:sz w:val="28"/>
          <w:szCs w:val="28"/>
          <w:highlight w:val="none"/>
          <w:u w:val="none"/>
          <w:lang w:val="en-US" w:eastAsia="zh-CN"/>
        </w:rPr>
        <w:t>准进行拍卖。竞买人在参加竞买前应仔细阅读拍卖文件等相关资料，竞买人须在拍卖人公告的时间及地点，认真了解标的瑕疵。</w:t>
      </w:r>
      <w:r>
        <w:rPr>
          <w:rFonts w:hint="eastAsia" w:ascii="宋体" w:hAnsi="宋体" w:cs="宋体"/>
          <w:color w:val="auto"/>
          <w:kern w:val="0"/>
          <w:sz w:val="28"/>
          <w:szCs w:val="28"/>
          <w:highlight w:val="none"/>
          <w:u w:val="none"/>
        </w:rPr>
        <w:t>委托人及</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人提供的资料及拍卖公司工作人员所作介绍仅供参考，竞买人一</w:t>
      </w:r>
      <w:r>
        <w:rPr>
          <w:rFonts w:hint="eastAsia" w:ascii="宋体" w:hAnsi="宋体" w:cs="宋体"/>
          <w:color w:val="auto"/>
          <w:kern w:val="0"/>
          <w:sz w:val="28"/>
          <w:szCs w:val="28"/>
          <w:highlight w:val="none"/>
          <w:lang w:eastAsia="zh-CN"/>
        </w:rPr>
        <w:t>旦</w:t>
      </w:r>
      <w:r>
        <w:rPr>
          <w:rFonts w:hint="eastAsia" w:ascii="宋体" w:hAnsi="宋体" w:cs="宋体"/>
          <w:color w:val="auto"/>
          <w:kern w:val="0"/>
          <w:sz w:val="28"/>
          <w:szCs w:val="28"/>
          <w:highlight w:val="none"/>
        </w:rPr>
        <w:t>进入</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会场参加竞买即视为对标的全面认可,承诺遵守本公司所制定的《</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规则》、《特别规定》及《</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成交确认书》等文件规定。</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人及委托人对</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标的不承担瑕</w:t>
      </w:r>
      <w:r>
        <w:rPr>
          <w:rFonts w:hint="eastAsia" w:ascii="宋体" w:hAnsi="宋体" w:cs="宋体"/>
          <w:color w:val="auto"/>
          <w:kern w:val="0"/>
          <w:sz w:val="28"/>
          <w:szCs w:val="28"/>
          <w:highlight w:val="none"/>
          <w:lang w:eastAsia="zh-CN"/>
        </w:rPr>
        <w:t>品</w:t>
      </w:r>
      <w:r>
        <w:rPr>
          <w:rFonts w:hint="eastAsia" w:ascii="宋体" w:hAnsi="宋体" w:cs="宋体"/>
          <w:color w:val="auto"/>
          <w:kern w:val="0"/>
          <w:sz w:val="28"/>
          <w:szCs w:val="28"/>
          <w:highlight w:val="none"/>
        </w:rPr>
        <w:t>担保责任。</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成交后,买受人不得以任何理由提出反悔,否则将承担违约责任。</w:t>
      </w:r>
    </w:p>
    <w:p>
      <w:pPr>
        <w:pStyle w:val="15"/>
        <w:widowControl/>
        <w:spacing w:line="500" w:lineRule="exact"/>
        <w:ind w:left="0" w:leftChars="0"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四、竞买人须在</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当日</w:t>
      </w:r>
      <w:r>
        <w:rPr>
          <w:rFonts w:hint="eastAsia" w:ascii="宋体" w:hAnsi="宋体" w:cs="宋体"/>
          <w:color w:val="auto"/>
          <w:kern w:val="0"/>
          <w:sz w:val="28"/>
          <w:szCs w:val="28"/>
          <w:highlight w:val="none"/>
          <w:u w:val="single"/>
          <w:lang w:val="en-US" w:eastAsia="zh-CN"/>
        </w:rPr>
        <w:t>15</w:t>
      </w:r>
      <w:r>
        <w:rPr>
          <w:rFonts w:hint="eastAsia" w:ascii="宋体" w:hAnsi="宋体" w:cs="宋体"/>
          <w:color w:val="auto"/>
          <w:kern w:val="0"/>
          <w:sz w:val="28"/>
          <w:szCs w:val="28"/>
          <w:highlight w:val="none"/>
        </w:rPr>
        <w:t>时</w:t>
      </w:r>
      <w:r>
        <w:rPr>
          <w:rFonts w:hint="eastAsia" w:ascii="宋体" w:hAnsi="宋体" w:cs="宋体"/>
          <w:color w:val="auto"/>
          <w:kern w:val="0"/>
          <w:sz w:val="28"/>
          <w:szCs w:val="28"/>
          <w:highlight w:val="none"/>
          <w:u w:val="single"/>
          <w:lang w:val="en-US" w:eastAsia="zh-CN"/>
        </w:rPr>
        <w:t>00</w:t>
      </w:r>
      <w:r>
        <w:rPr>
          <w:rFonts w:hint="eastAsia" w:ascii="宋体" w:hAnsi="宋体" w:cs="宋体"/>
          <w:color w:val="auto"/>
          <w:kern w:val="0"/>
          <w:sz w:val="28"/>
          <w:szCs w:val="28"/>
          <w:highlight w:val="none"/>
        </w:rPr>
        <w:t>分前到达</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会现场，凭</w:t>
      </w:r>
      <w:r>
        <w:rPr>
          <w:rFonts w:hint="eastAsia" w:ascii="宋体" w:hAnsi="宋体" w:cs="宋体"/>
          <w:color w:val="auto"/>
          <w:kern w:val="0"/>
          <w:sz w:val="28"/>
          <w:szCs w:val="28"/>
          <w:highlight w:val="none"/>
          <w:lang w:eastAsia="zh-CN"/>
        </w:rPr>
        <w:t>竞买意向</w:t>
      </w:r>
      <w:r>
        <w:rPr>
          <w:rFonts w:hint="eastAsia" w:ascii="宋体" w:hAnsi="宋体" w:cs="宋体"/>
          <w:color w:val="auto"/>
          <w:kern w:val="0"/>
          <w:sz w:val="28"/>
          <w:szCs w:val="28"/>
          <w:highlight w:val="none"/>
        </w:rPr>
        <w:t>金</w:t>
      </w:r>
      <w:r>
        <w:rPr>
          <w:rFonts w:hint="eastAsia" w:ascii="宋体" w:hAnsi="宋体" w:cs="宋体"/>
          <w:color w:val="auto"/>
          <w:kern w:val="0"/>
          <w:sz w:val="28"/>
          <w:szCs w:val="28"/>
          <w:highlight w:val="none"/>
          <w:lang w:eastAsia="zh-CN"/>
        </w:rPr>
        <w:t>凭证</w:t>
      </w:r>
      <w:r>
        <w:rPr>
          <w:rFonts w:hint="eastAsia" w:ascii="宋体" w:hAnsi="宋体" w:cs="宋体"/>
          <w:color w:val="auto"/>
          <w:kern w:val="0"/>
          <w:sz w:val="28"/>
          <w:szCs w:val="28"/>
          <w:highlight w:val="none"/>
        </w:rPr>
        <w:t>领取号牌，每个号牌准2人入场。</w:t>
      </w:r>
    </w:p>
    <w:p>
      <w:pPr>
        <w:pStyle w:val="20"/>
        <w:widowControl/>
        <w:spacing w:line="500" w:lineRule="exact"/>
        <w:ind w:firstLine="560"/>
        <w:rPr>
          <w:rFonts w:ascii="宋体" w:hAnsi="宋体" w:cs="宋体"/>
          <w:color w:val="auto"/>
          <w:kern w:val="0"/>
          <w:sz w:val="28"/>
          <w:szCs w:val="28"/>
          <w:highlight w:val="none"/>
          <w:u w:val="single"/>
        </w:rPr>
      </w:pPr>
      <w:r>
        <w:rPr>
          <w:rFonts w:hint="eastAsia" w:ascii="宋体" w:hAnsi="宋体" w:cs="宋体"/>
          <w:color w:val="auto"/>
          <w:kern w:val="0"/>
          <w:sz w:val="28"/>
          <w:szCs w:val="28"/>
          <w:highlight w:val="none"/>
        </w:rPr>
        <w:t>五、本次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标的以</w:t>
      </w:r>
      <w:r>
        <w:rPr>
          <w:rFonts w:hint="eastAsia" w:ascii="宋体" w:hAnsi="宋体" w:cs="宋体"/>
          <w:color w:val="auto"/>
          <w:kern w:val="0"/>
          <w:sz w:val="28"/>
          <w:szCs w:val="28"/>
          <w:highlight w:val="none"/>
          <w:lang w:val="en-US" w:eastAsia="zh-CN"/>
        </w:rPr>
        <w:t>大冶市城发供应链有限公司高桥河疏浚砂成交价</w:t>
      </w:r>
      <w:r>
        <w:rPr>
          <w:rFonts w:hint="eastAsia" w:ascii="宋体" w:hAnsi="宋体" w:cs="宋体"/>
          <w:color w:val="auto"/>
          <w:kern w:val="0"/>
          <w:sz w:val="28"/>
          <w:szCs w:val="28"/>
          <w:highlight w:val="none"/>
        </w:rPr>
        <w:t>为计价单位。</w:t>
      </w:r>
      <w:r>
        <w:rPr>
          <w:rFonts w:hint="eastAsia" w:ascii="宋体" w:hAnsi="宋体" w:cs="宋体"/>
          <w:color w:val="auto"/>
          <w:kern w:val="0"/>
          <w:sz w:val="28"/>
          <w:szCs w:val="28"/>
          <w:highlight w:val="none"/>
          <w:lang w:eastAsia="zh-CN"/>
        </w:rPr>
        <w:t>买受人支付</w:t>
      </w:r>
      <w:r>
        <w:rPr>
          <w:rFonts w:hint="eastAsia" w:ascii="宋体" w:hAnsi="宋体" w:cs="宋体"/>
          <w:color w:val="auto"/>
          <w:kern w:val="0"/>
          <w:sz w:val="28"/>
          <w:szCs w:val="28"/>
          <w:highlight w:val="none"/>
          <w:u w:val="single"/>
        </w:rPr>
        <w:t>佣金按成交价</w:t>
      </w:r>
      <w:r>
        <w:rPr>
          <w:rFonts w:hint="eastAsia" w:ascii="宋体" w:hAnsi="宋体" w:cs="宋体"/>
          <w:color w:val="auto"/>
          <w:kern w:val="0"/>
          <w:sz w:val="28"/>
          <w:szCs w:val="28"/>
          <w:highlight w:val="none"/>
          <w:u w:val="single"/>
          <w:lang w:eastAsia="zh-CN"/>
        </w:rPr>
        <w:t>的</w:t>
      </w:r>
      <w:r>
        <w:rPr>
          <w:rFonts w:hint="eastAsia" w:ascii="宋体" w:hAnsi="宋体" w:cs="宋体"/>
          <w:color w:val="auto"/>
          <w:kern w:val="0"/>
          <w:sz w:val="28"/>
          <w:szCs w:val="28"/>
          <w:highlight w:val="none"/>
          <w:u w:val="single"/>
        </w:rPr>
        <w:t xml:space="preserve"> </w:t>
      </w:r>
      <w:r>
        <w:rPr>
          <w:rFonts w:hint="eastAsia" w:ascii="宋体" w:hAnsi="宋体" w:cs="宋体"/>
          <w:color w:val="auto"/>
          <w:kern w:val="0"/>
          <w:sz w:val="28"/>
          <w:szCs w:val="28"/>
          <w:highlight w:val="none"/>
          <w:u w:val="single"/>
          <w:lang w:val="en-US" w:eastAsia="zh-CN"/>
        </w:rPr>
        <w:t xml:space="preserve">5 </w:t>
      </w:r>
      <w:r>
        <w:rPr>
          <w:rFonts w:hint="eastAsia" w:ascii="宋体" w:hAnsi="宋体" w:cs="宋体"/>
          <w:color w:val="auto"/>
          <w:kern w:val="0"/>
          <w:sz w:val="28"/>
          <w:szCs w:val="28"/>
          <w:highlight w:val="none"/>
          <w:u w:val="single"/>
        </w:rPr>
        <w:t>%计算</w:t>
      </w:r>
      <w:r>
        <w:rPr>
          <w:rFonts w:hint="eastAsia" w:ascii="宋体" w:hAnsi="宋体" w:cs="宋体"/>
          <w:color w:val="auto"/>
          <w:kern w:val="0"/>
          <w:sz w:val="28"/>
          <w:szCs w:val="28"/>
          <w:highlight w:val="none"/>
          <w:u w:val="single"/>
          <w:shd w:val="clear" w:color="auto" w:fill="auto"/>
        </w:rPr>
        <w:t>。</w:t>
      </w:r>
    </w:p>
    <w:p>
      <w:pPr>
        <w:pStyle w:val="15"/>
        <w:widowControl/>
        <w:spacing w:line="500" w:lineRule="exact"/>
        <w:ind w:firstLine="56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六、竞买人竞买成功后，须当场与</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人签定《</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成交确认书》，凭</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人开具的</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成交</w:t>
      </w:r>
      <w:r>
        <w:rPr>
          <w:rFonts w:hint="eastAsia" w:ascii="宋体" w:hAnsi="宋体" w:cs="宋体"/>
          <w:color w:val="auto"/>
          <w:kern w:val="0"/>
          <w:sz w:val="28"/>
          <w:szCs w:val="28"/>
          <w:highlight w:val="none"/>
          <w:lang w:eastAsia="zh-CN"/>
        </w:rPr>
        <w:t>确认</w:t>
      </w:r>
      <w:r>
        <w:rPr>
          <w:rFonts w:hint="eastAsia" w:ascii="宋体" w:hAnsi="宋体" w:cs="宋体"/>
          <w:color w:val="auto"/>
          <w:kern w:val="0"/>
          <w:sz w:val="28"/>
          <w:szCs w:val="28"/>
          <w:highlight w:val="none"/>
        </w:rPr>
        <w:t>书</w:t>
      </w:r>
      <w:r>
        <w:rPr>
          <w:rFonts w:hint="eastAsia" w:ascii="宋体" w:hAnsi="宋体" w:cs="宋体"/>
          <w:color w:val="auto"/>
          <w:kern w:val="0"/>
          <w:sz w:val="28"/>
          <w:szCs w:val="28"/>
          <w:highlight w:val="none"/>
          <w:lang w:eastAsia="zh-CN"/>
        </w:rPr>
        <w:t>》于</w:t>
      </w:r>
      <w:r>
        <w:rPr>
          <w:rFonts w:hint="eastAsia" w:ascii="宋体" w:hAnsi="宋体" w:cs="宋体"/>
          <w:color w:val="auto"/>
          <w:kern w:val="0"/>
          <w:sz w:val="28"/>
          <w:szCs w:val="28"/>
          <w:highlight w:val="none"/>
          <w:u w:val="single"/>
          <w:lang w:val="en-US" w:eastAsia="zh-CN"/>
        </w:rPr>
        <w:t>5</w:t>
      </w:r>
      <w:r>
        <w:rPr>
          <w:rFonts w:hint="eastAsia" w:ascii="宋体" w:hAnsi="宋体" w:cs="宋体"/>
          <w:color w:val="auto"/>
          <w:kern w:val="0"/>
          <w:sz w:val="28"/>
          <w:szCs w:val="28"/>
          <w:highlight w:val="none"/>
          <w:u w:val="none"/>
          <w:lang w:val="en-US" w:eastAsia="zh-CN"/>
        </w:rPr>
        <w:t>个工</w:t>
      </w:r>
      <w:r>
        <w:rPr>
          <w:rFonts w:hint="eastAsia" w:ascii="宋体" w:hAnsi="宋体" w:cs="宋体"/>
          <w:color w:val="auto"/>
          <w:kern w:val="0"/>
          <w:sz w:val="28"/>
          <w:szCs w:val="28"/>
          <w:highlight w:val="none"/>
          <w:lang w:eastAsia="zh-CN"/>
        </w:rPr>
        <w:t>作</w:t>
      </w:r>
      <w:r>
        <w:rPr>
          <w:rFonts w:hint="eastAsia" w:ascii="宋体" w:hAnsi="宋体" w:cs="宋体"/>
          <w:color w:val="auto"/>
          <w:kern w:val="0"/>
          <w:sz w:val="28"/>
          <w:szCs w:val="28"/>
          <w:highlight w:val="none"/>
        </w:rPr>
        <w:t>日内与委托人签订</w:t>
      </w:r>
      <w:r>
        <w:rPr>
          <w:rFonts w:hint="eastAsia" w:ascii="宋体" w:hAnsi="宋体" w:cs="宋体"/>
          <w:color w:val="auto"/>
          <w:kern w:val="0"/>
          <w:sz w:val="28"/>
          <w:szCs w:val="28"/>
          <w:highlight w:val="none"/>
          <w:lang w:eastAsia="zh-CN"/>
        </w:rPr>
        <w:t>协议书。</w:t>
      </w:r>
    </w:p>
    <w:p>
      <w:pPr>
        <w:pStyle w:val="15"/>
        <w:widowControl/>
        <w:spacing w:line="500" w:lineRule="exact"/>
        <w:ind w:left="0" w:leftChars="0" w:firstLine="560" w:firstLineChars="200"/>
        <w:rPr>
          <w:rFonts w:hint="eastAsia" w:ascii="宋体" w:hAnsi="宋体" w:cs="宋体"/>
          <w:color w:val="auto"/>
          <w:kern w:val="0"/>
          <w:sz w:val="28"/>
          <w:szCs w:val="28"/>
          <w:highlight w:val="none"/>
          <w:u w:val="none"/>
          <w:lang w:val="en-US" w:eastAsia="zh-CN"/>
        </w:rPr>
      </w:pPr>
      <w:r>
        <w:rPr>
          <w:rFonts w:hint="eastAsia" w:ascii="宋体" w:hAnsi="宋体" w:cs="宋体"/>
          <w:color w:val="auto"/>
          <w:kern w:val="0"/>
          <w:sz w:val="28"/>
          <w:szCs w:val="28"/>
          <w:highlight w:val="none"/>
          <w:u w:val="none"/>
          <w:lang w:val="en-US" w:eastAsia="zh-CN"/>
        </w:rPr>
        <w:t>七、相关费用承担</w:t>
      </w:r>
    </w:p>
    <w:p>
      <w:pPr>
        <w:pStyle w:val="15"/>
        <w:widowControl/>
        <w:spacing w:line="500" w:lineRule="exact"/>
        <w:ind w:left="0" w:leftChars="0" w:firstLine="560" w:firstLineChars="20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u w:val="none"/>
          <w:lang w:val="en-US" w:eastAsia="zh-CN"/>
        </w:rPr>
        <w:t>装车费、运输费</w:t>
      </w:r>
      <w:r>
        <w:rPr>
          <w:rFonts w:hint="eastAsia" w:ascii="宋体" w:hAnsi="宋体" w:cs="宋体"/>
          <w:color w:val="auto"/>
          <w:kern w:val="0"/>
          <w:sz w:val="28"/>
          <w:szCs w:val="28"/>
          <w:highlight w:val="none"/>
          <w:lang w:val="en-US" w:eastAsia="zh-CN"/>
        </w:rPr>
        <w:t>等相关费用均由买受方承担</w:t>
      </w:r>
    </w:p>
    <w:p>
      <w:pPr>
        <w:pStyle w:val="15"/>
        <w:widowControl/>
        <w:spacing w:line="500" w:lineRule="exact"/>
        <w:ind w:firstLine="560"/>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八、相关责任</w:t>
      </w:r>
    </w:p>
    <w:p>
      <w:pPr>
        <w:pStyle w:val="15"/>
        <w:widowControl/>
        <w:spacing w:line="500" w:lineRule="exact"/>
        <w:ind w:firstLine="560"/>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装车、运输等所有安全责任由买受人承担。</w:t>
      </w:r>
    </w:p>
    <w:p>
      <w:pPr>
        <w:pStyle w:val="15"/>
        <w:widowControl/>
        <w:numPr>
          <w:ilvl w:val="0"/>
          <w:numId w:val="2"/>
        </w:numPr>
        <w:spacing w:line="500" w:lineRule="exact"/>
        <w:ind w:firstLine="560"/>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eastAsia="zh-CN"/>
        </w:rPr>
        <w:t>其他相关事项</w:t>
      </w:r>
    </w:p>
    <w:p>
      <w:pPr>
        <w:pStyle w:val="15"/>
        <w:widowControl/>
        <w:numPr>
          <w:ilvl w:val="0"/>
          <w:numId w:val="0"/>
        </w:numPr>
        <w:spacing w:line="500" w:lineRule="exact"/>
        <w:ind w:firstLine="560" w:firstLineChars="200"/>
        <w:jc w:val="both"/>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监督：</w:t>
      </w:r>
      <w:r>
        <w:rPr>
          <w:rFonts w:hint="eastAsia" w:ascii="宋体" w:hAnsi="宋体" w:cs="宋体"/>
          <w:color w:val="auto"/>
          <w:kern w:val="0"/>
          <w:sz w:val="28"/>
          <w:szCs w:val="28"/>
          <w:highlight w:val="none"/>
          <w:u w:val="single"/>
          <w:lang w:val="en-US" w:eastAsia="zh-CN"/>
        </w:rPr>
        <w:t>委托方或委托方授权人进行监督</w:t>
      </w:r>
    </w:p>
    <w:p>
      <w:pPr>
        <w:pStyle w:val="15"/>
        <w:widowControl/>
        <w:spacing w:line="500" w:lineRule="exact"/>
        <w:ind w:firstLine="560"/>
        <w:rPr>
          <w:rFonts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十、拍卖</w:t>
      </w:r>
      <w:r>
        <w:rPr>
          <w:rFonts w:hint="eastAsia" w:ascii="宋体" w:hAnsi="宋体" w:cs="宋体"/>
          <w:color w:val="auto"/>
          <w:kern w:val="0"/>
          <w:sz w:val="28"/>
          <w:szCs w:val="28"/>
          <w:highlight w:val="none"/>
        </w:rPr>
        <w:t>成交后</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人将直接从竞买人的</w:t>
      </w:r>
      <w:r>
        <w:rPr>
          <w:rFonts w:hint="eastAsia" w:ascii="宋体" w:hAnsi="宋体" w:cs="宋体"/>
          <w:color w:val="auto"/>
          <w:kern w:val="0"/>
          <w:sz w:val="28"/>
          <w:szCs w:val="28"/>
          <w:highlight w:val="none"/>
          <w:lang w:eastAsia="zh-CN"/>
        </w:rPr>
        <w:t>竞买意向</w:t>
      </w:r>
      <w:r>
        <w:rPr>
          <w:rFonts w:hint="eastAsia" w:ascii="宋体" w:hAnsi="宋体" w:cs="宋体"/>
          <w:color w:val="auto"/>
          <w:kern w:val="0"/>
          <w:sz w:val="28"/>
          <w:szCs w:val="28"/>
          <w:highlight w:val="none"/>
        </w:rPr>
        <w:t>金中扣除佣金多退少补。未成交的竞买人的保证金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u w:val="single"/>
          <w:lang w:val="en-US" w:eastAsia="zh-CN"/>
        </w:rPr>
        <w:t>10</w:t>
      </w:r>
      <w:r>
        <w:rPr>
          <w:rFonts w:hint="eastAsia" w:ascii="宋体" w:hAnsi="宋体" w:cs="宋体"/>
          <w:color w:val="auto"/>
          <w:kern w:val="0"/>
          <w:sz w:val="28"/>
          <w:szCs w:val="28"/>
          <w:highlight w:val="none"/>
          <w:u w:val="none"/>
          <w:lang w:val="en-US" w:eastAsia="zh-CN"/>
        </w:rPr>
        <w:t>个</w:t>
      </w:r>
      <w:r>
        <w:rPr>
          <w:rFonts w:hint="eastAsia" w:ascii="宋体" w:hAnsi="宋体" w:cs="宋体"/>
          <w:color w:val="auto"/>
          <w:kern w:val="0"/>
          <w:sz w:val="28"/>
          <w:szCs w:val="28"/>
          <w:highlight w:val="none"/>
          <w:lang w:eastAsia="zh-CN"/>
        </w:rPr>
        <w:t>工作</w:t>
      </w:r>
      <w:r>
        <w:rPr>
          <w:rFonts w:hint="eastAsia" w:ascii="宋体" w:hAnsi="宋体" w:cs="宋体"/>
          <w:color w:val="auto"/>
          <w:kern w:val="0"/>
          <w:sz w:val="28"/>
          <w:szCs w:val="28"/>
          <w:highlight w:val="none"/>
        </w:rPr>
        <w:t>日内不计息如数退还。</w:t>
      </w:r>
    </w:p>
    <w:p>
      <w:pPr>
        <w:pStyle w:val="15"/>
        <w:widowControl/>
        <w:spacing w:line="50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十一</w:t>
      </w:r>
      <w:r>
        <w:rPr>
          <w:rFonts w:hint="eastAsia" w:ascii="宋体" w:hAnsi="宋体" w:cs="宋体"/>
          <w:color w:val="auto"/>
          <w:kern w:val="0"/>
          <w:sz w:val="28"/>
          <w:szCs w:val="28"/>
          <w:highlight w:val="none"/>
        </w:rPr>
        <w:t>、竞买人竞得标的后未在规定期限内签订</w:t>
      </w:r>
      <w:r>
        <w:rPr>
          <w:rFonts w:hint="eastAsia" w:ascii="宋体" w:hAnsi="宋体" w:cs="宋体"/>
          <w:color w:val="auto"/>
          <w:kern w:val="0"/>
          <w:sz w:val="28"/>
          <w:szCs w:val="28"/>
          <w:highlight w:val="none"/>
          <w:lang w:eastAsia="zh-CN"/>
        </w:rPr>
        <w:t>协议书</w:t>
      </w:r>
      <w:r>
        <w:rPr>
          <w:rFonts w:hint="eastAsia" w:ascii="宋体" w:hAnsi="宋体" w:cs="宋体"/>
          <w:color w:val="auto"/>
          <w:kern w:val="0"/>
          <w:sz w:val="28"/>
          <w:szCs w:val="28"/>
          <w:highlight w:val="none"/>
        </w:rPr>
        <w:t>均视为违约，保证金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rPr>
        <w:t>不予退还，并依据拍卖法第三十九条规定，在征得委托人同意的前提下，将标的物再行</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，标的物再行</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的原买受人应当支付第一次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中本人及委托人应当支付的佣金，再行</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的价格低于第一次</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价格的，由原买受人补足差额。</w:t>
      </w:r>
    </w:p>
    <w:p>
      <w:pPr>
        <w:pStyle w:val="15"/>
        <w:widowControl/>
        <w:spacing w:line="500" w:lineRule="exact"/>
        <w:ind w:firstLine="560"/>
        <w:rPr>
          <w:rFonts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十二</w:t>
      </w:r>
      <w:r>
        <w:rPr>
          <w:rFonts w:hint="eastAsia" w:ascii="宋体" w:hAnsi="宋体" w:cs="宋体"/>
          <w:color w:val="auto"/>
          <w:kern w:val="0"/>
          <w:sz w:val="28"/>
          <w:szCs w:val="28"/>
          <w:highlight w:val="none"/>
        </w:rPr>
        <w:t>、本规定与</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规则具有同等法律效力，本规定解释权归本公</w:t>
      </w:r>
      <w:r>
        <w:rPr>
          <w:rFonts w:hint="eastAsia" w:ascii="宋体" w:hAnsi="宋体" w:cs="宋体"/>
          <w:color w:val="auto"/>
          <w:kern w:val="0"/>
          <w:sz w:val="28"/>
          <w:szCs w:val="28"/>
          <w:highlight w:val="none"/>
          <w:lang w:eastAsia="zh-CN"/>
        </w:rPr>
        <w:t>司</w:t>
      </w:r>
      <w:r>
        <w:rPr>
          <w:rFonts w:hint="eastAsia" w:ascii="宋体" w:hAnsi="宋体" w:cs="宋体"/>
          <w:color w:val="auto"/>
          <w:kern w:val="0"/>
          <w:sz w:val="28"/>
          <w:szCs w:val="28"/>
          <w:highlight w:val="none"/>
        </w:rPr>
        <w:t>。</w:t>
      </w:r>
    </w:p>
    <w:p>
      <w:pPr>
        <w:pStyle w:val="15"/>
        <w:widowControl/>
        <w:ind w:left="0" w:leftChars="0" w:firstLine="0" w:firstLineChars="0"/>
        <w:jc w:val="left"/>
        <w:rPr>
          <w:rFonts w:hint="eastAsia" w:ascii="宋体" w:hAnsi="宋体" w:eastAsia="宋体" w:cs="宋体"/>
          <w:color w:val="auto"/>
          <w:kern w:val="0"/>
          <w:sz w:val="28"/>
          <w:szCs w:val="28"/>
          <w:highlight w:val="none"/>
          <w:lang w:val="en-US" w:eastAsia="zh-CN"/>
        </w:rPr>
      </w:pPr>
    </w:p>
    <w:p>
      <w:pPr>
        <w:pStyle w:val="15"/>
        <w:widowControl/>
        <w:ind w:left="0" w:leftChars="0" w:firstLine="0" w:firstLineChars="0"/>
        <w:jc w:val="left"/>
        <w:rPr>
          <w:rFonts w:ascii="宋体" w:hAnsi="宋体" w:cs="宋体"/>
          <w:color w:val="auto"/>
          <w:kern w:val="0"/>
          <w:sz w:val="28"/>
          <w:szCs w:val="28"/>
          <w:highlight w:val="none"/>
        </w:rPr>
      </w:pPr>
    </w:p>
    <w:p>
      <w:pPr>
        <w:pStyle w:val="15"/>
        <w:widowControl/>
        <w:ind w:left="0" w:leftChars="0" w:firstLine="0" w:firstLineChars="0"/>
        <w:jc w:val="left"/>
        <w:rPr>
          <w:rFonts w:ascii="宋体" w:hAnsi="宋体" w:cs="宋体"/>
          <w:color w:val="auto"/>
          <w:kern w:val="0"/>
          <w:sz w:val="28"/>
          <w:szCs w:val="28"/>
          <w:highlight w:val="none"/>
        </w:rPr>
      </w:pPr>
    </w:p>
    <w:p>
      <w:pPr>
        <w:pStyle w:val="15"/>
        <w:widowControl/>
        <w:ind w:left="0" w:leftChars="0" w:firstLine="0" w:firstLineChars="0"/>
        <w:jc w:val="right"/>
        <w:rPr>
          <w:rFonts w:hint="eastAsia" w:ascii="宋体" w:hAnsi="宋体" w:eastAsia="宋体" w:cs="宋体"/>
          <w:color w:val="auto"/>
          <w:kern w:val="0"/>
          <w:sz w:val="28"/>
          <w:szCs w:val="28"/>
          <w:highlight w:val="none"/>
          <w:lang w:eastAsia="zh-CN"/>
        </w:rPr>
      </w:pPr>
      <w:r>
        <w:rPr>
          <w:rFonts w:hint="eastAsia" w:ascii="宋体" w:hAnsi="宋体" w:cs="宋体"/>
          <w:color w:val="auto"/>
          <w:kern w:val="0"/>
          <w:sz w:val="28"/>
          <w:szCs w:val="28"/>
          <w:highlight w:val="none"/>
          <w:lang w:eastAsia="zh-CN"/>
        </w:rPr>
        <w:t>湖北新海信拍卖有限公司</w:t>
      </w:r>
    </w:p>
    <w:p>
      <w:pPr>
        <w:pStyle w:val="15"/>
        <w:widowControl/>
        <w:ind w:left="0" w:leftChars="0" w:firstLine="0" w:firstLineChars="0"/>
        <w:jc w:val="right"/>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2023年</w:t>
      </w:r>
      <w:r>
        <w:rPr>
          <w:rFonts w:hint="eastAsia" w:ascii="宋体" w:hAnsi="宋体" w:cs="宋体"/>
          <w:color w:val="auto"/>
          <w:kern w:val="0"/>
          <w:sz w:val="28"/>
          <w:szCs w:val="28"/>
          <w:highlight w:val="none"/>
          <w:u w:val="single"/>
          <w:lang w:val="en-US" w:eastAsia="zh-CN"/>
        </w:rPr>
        <w:t>1</w:t>
      </w:r>
      <w:r>
        <w:rPr>
          <w:rFonts w:hint="eastAsia" w:ascii="宋体" w:hAnsi="宋体" w:cs="宋体"/>
          <w:color w:val="auto"/>
          <w:kern w:val="0"/>
          <w:sz w:val="28"/>
          <w:szCs w:val="28"/>
          <w:highlight w:val="none"/>
          <w:lang w:val="en-US" w:eastAsia="zh-CN"/>
        </w:rPr>
        <w:t>月</w:t>
      </w:r>
      <w:r>
        <w:rPr>
          <w:rFonts w:hint="eastAsia" w:ascii="宋体" w:hAnsi="宋体" w:cs="宋体"/>
          <w:color w:val="auto"/>
          <w:kern w:val="0"/>
          <w:sz w:val="28"/>
          <w:szCs w:val="28"/>
          <w:highlight w:val="none"/>
          <w:u w:val="single"/>
          <w:lang w:val="en-US" w:eastAsia="zh-CN"/>
        </w:rPr>
        <w:t>13</w:t>
      </w:r>
      <w:r>
        <w:rPr>
          <w:rFonts w:hint="eastAsia" w:ascii="宋体" w:hAnsi="宋体" w:cs="宋体"/>
          <w:color w:val="auto"/>
          <w:kern w:val="0"/>
          <w:sz w:val="28"/>
          <w:szCs w:val="28"/>
          <w:highlight w:val="none"/>
          <w:lang w:val="en-US" w:eastAsia="zh-CN"/>
        </w:rPr>
        <w:t>日</w:t>
      </w:r>
    </w:p>
    <w:p>
      <w:pPr>
        <w:pStyle w:val="15"/>
        <w:widowControl/>
        <w:ind w:left="0" w:leftChars="0" w:firstLine="0" w:firstLineChars="0"/>
        <w:jc w:val="right"/>
        <w:rPr>
          <w:rFonts w:hint="eastAsia" w:ascii="宋体" w:hAnsi="宋体" w:cs="宋体"/>
          <w:color w:val="auto"/>
          <w:kern w:val="0"/>
          <w:sz w:val="28"/>
          <w:szCs w:val="28"/>
          <w:highlight w:val="none"/>
        </w:rPr>
      </w:pPr>
    </w:p>
    <w:p>
      <w:pPr>
        <w:pStyle w:val="15"/>
        <w:widowControl/>
        <w:ind w:left="0" w:leftChars="0" w:firstLine="0" w:firstLineChars="0"/>
        <w:jc w:val="right"/>
        <w:rPr>
          <w:rFonts w:hint="eastAsia" w:ascii="宋体" w:hAnsi="宋体" w:cs="宋体"/>
          <w:color w:val="auto"/>
          <w:kern w:val="0"/>
          <w:sz w:val="28"/>
          <w:szCs w:val="28"/>
          <w:highlight w:val="none"/>
        </w:rPr>
      </w:pPr>
    </w:p>
    <w:p>
      <w:pPr>
        <w:pStyle w:val="15"/>
        <w:widowControl/>
        <w:ind w:left="0" w:leftChars="0" w:firstLine="0" w:firstLineChars="0"/>
        <w:jc w:val="right"/>
        <w:rPr>
          <w:rFonts w:hint="eastAsia" w:ascii="宋体" w:hAnsi="宋体" w:cs="宋体"/>
          <w:color w:val="auto"/>
          <w:kern w:val="0"/>
          <w:sz w:val="28"/>
          <w:szCs w:val="28"/>
          <w:highlight w:val="none"/>
        </w:rPr>
      </w:pPr>
    </w:p>
    <w:p>
      <w:pPr>
        <w:pStyle w:val="15"/>
        <w:widowControl/>
        <w:ind w:left="0" w:leftChars="0" w:firstLine="0" w:firstLineChars="0"/>
        <w:jc w:val="right"/>
        <w:rPr>
          <w:rFonts w:hint="eastAsia" w:ascii="宋体" w:hAnsi="宋体" w:cs="宋体"/>
          <w:color w:val="auto"/>
          <w:kern w:val="0"/>
          <w:sz w:val="28"/>
          <w:szCs w:val="28"/>
          <w:highlight w:val="none"/>
        </w:rPr>
      </w:pPr>
    </w:p>
    <w:p>
      <w:pPr>
        <w:pStyle w:val="15"/>
        <w:widowControl/>
        <w:ind w:left="0" w:leftChars="0" w:firstLine="0" w:firstLineChars="0"/>
        <w:jc w:val="right"/>
        <w:rPr>
          <w:rFonts w:hint="eastAsia" w:ascii="宋体" w:hAnsi="宋体" w:cs="宋体"/>
          <w:color w:val="auto"/>
          <w:kern w:val="0"/>
          <w:sz w:val="28"/>
          <w:szCs w:val="28"/>
          <w:highlight w:val="none"/>
        </w:rPr>
      </w:pPr>
    </w:p>
    <w:p>
      <w:pPr>
        <w:pStyle w:val="15"/>
        <w:widowControl/>
        <w:ind w:left="0" w:leftChars="0" w:firstLine="0" w:firstLineChars="0"/>
        <w:jc w:val="right"/>
        <w:rPr>
          <w:rFonts w:hint="eastAsia" w:ascii="宋体" w:hAnsi="宋体" w:cs="宋体"/>
          <w:color w:val="auto"/>
          <w:kern w:val="0"/>
          <w:sz w:val="28"/>
          <w:szCs w:val="28"/>
          <w:highlight w:val="none"/>
        </w:rPr>
      </w:pPr>
    </w:p>
    <w:p>
      <w:pPr>
        <w:pStyle w:val="15"/>
        <w:widowControl/>
        <w:ind w:left="0" w:leftChars="0" w:firstLine="0" w:firstLineChars="0"/>
        <w:jc w:val="right"/>
        <w:rPr>
          <w:rFonts w:hint="eastAsia" w:ascii="宋体" w:hAnsi="宋体" w:cs="宋体"/>
          <w:color w:val="auto"/>
          <w:kern w:val="0"/>
          <w:sz w:val="28"/>
          <w:szCs w:val="28"/>
          <w:highlight w:val="none"/>
        </w:rPr>
      </w:pPr>
    </w:p>
    <w:p>
      <w:pPr>
        <w:pStyle w:val="15"/>
        <w:widowControl/>
        <w:ind w:left="0" w:leftChars="0" w:firstLine="0" w:firstLineChars="0"/>
        <w:jc w:val="right"/>
        <w:rPr>
          <w:rFonts w:hint="eastAsia" w:ascii="宋体" w:hAnsi="宋体" w:cs="宋体"/>
          <w:color w:val="auto"/>
          <w:kern w:val="0"/>
          <w:sz w:val="28"/>
          <w:szCs w:val="28"/>
          <w:highlight w:val="none"/>
        </w:rPr>
      </w:pPr>
    </w:p>
    <w:p>
      <w:pPr>
        <w:pStyle w:val="15"/>
        <w:widowControl/>
        <w:ind w:left="0" w:leftChars="0" w:firstLine="0" w:firstLineChars="0"/>
        <w:jc w:val="right"/>
        <w:rPr>
          <w:rFonts w:hint="eastAsia" w:ascii="宋体" w:hAnsi="宋体" w:cs="宋体"/>
          <w:color w:val="auto"/>
          <w:kern w:val="0"/>
          <w:sz w:val="28"/>
          <w:szCs w:val="28"/>
          <w:highlight w:val="none"/>
        </w:rPr>
      </w:pPr>
    </w:p>
    <w:p>
      <w:pPr>
        <w:pStyle w:val="15"/>
        <w:widowControl/>
        <w:ind w:left="0" w:leftChars="0" w:firstLine="0" w:firstLineChars="0"/>
        <w:jc w:val="right"/>
        <w:rPr>
          <w:rFonts w:hint="eastAsia" w:ascii="宋体" w:hAnsi="宋体" w:cs="宋体"/>
          <w:color w:val="auto"/>
          <w:kern w:val="0"/>
          <w:sz w:val="28"/>
          <w:szCs w:val="28"/>
          <w:highlight w:val="none"/>
        </w:rPr>
      </w:pPr>
    </w:p>
    <w:p>
      <w:pPr>
        <w:widowControl/>
        <w:numPr>
          <w:ilvl w:val="0"/>
          <w:numId w:val="3"/>
        </w:numPr>
        <w:snapToGrid w:val="0"/>
        <w:spacing w:line="560" w:lineRule="exact"/>
        <w:ind w:firstLine="643" w:firstLineChars="200"/>
        <w:jc w:val="center"/>
        <w:rPr>
          <w:rFonts w:hint="eastAsia" w:ascii="宋体" w:hAnsi="宋体" w:cs="宋体"/>
          <w:b/>
          <w:color w:val="auto"/>
          <w:kern w:val="0"/>
          <w:sz w:val="32"/>
          <w:szCs w:val="32"/>
          <w:highlight w:val="none"/>
          <w:lang w:eastAsia="zh-CN"/>
        </w:rPr>
      </w:pPr>
      <w:r>
        <w:rPr>
          <w:rFonts w:hint="eastAsia" w:ascii="宋体" w:hAnsi="宋体" w:cs="宋体"/>
          <w:b/>
          <w:color w:val="auto"/>
          <w:kern w:val="0"/>
          <w:sz w:val="32"/>
          <w:szCs w:val="32"/>
          <w:highlight w:val="none"/>
          <w:lang w:eastAsia="zh-CN"/>
        </w:rPr>
        <w:t>拍卖规则</w:t>
      </w:r>
    </w:p>
    <w:p>
      <w:pPr>
        <w:autoSpaceDE w:val="0"/>
        <w:autoSpaceDN w:val="0"/>
        <w:adjustRightInd w:val="0"/>
        <w:spacing w:line="540" w:lineRule="exact"/>
        <w:ind w:firstLine="562" w:firstLineChars="200"/>
        <w:jc w:val="left"/>
        <w:rPr>
          <w:rFonts w:ascii="宋体" w:hAnsi="宋体" w:cs="仿宋"/>
          <w:b/>
          <w:color w:val="auto"/>
          <w:kern w:val="0"/>
          <w:sz w:val="28"/>
          <w:szCs w:val="28"/>
          <w:highlight w:val="none"/>
        </w:rPr>
      </w:pPr>
      <w:r>
        <w:rPr>
          <w:rFonts w:hint="eastAsia" w:ascii="宋体" w:hAnsi="宋体" w:cs="宋体"/>
          <w:b/>
          <w:color w:val="auto"/>
          <w:kern w:val="0"/>
          <w:sz w:val="28"/>
          <w:szCs w:val="28"/>
          <w:highlight w:val="none"/>
        </w:rPr>
        <w:t>第一章</w:t>
      </w:r>
      <w:r>
        <w:rPr>
          <w:rFonts w:hint="eastAsia" w:ascii="宋体" w:hAnsi="宋体" w:cs="宋体"/>
          <w:b/>
          <w:color w:val="auto"/>
          <w:kern w:val="0"/>
          <w:sz w:val="28"/>
          <w:szCs w:val="28"/>
          <w:highlight w:val="none"/>
          <w:lang w:val="en-US" w:eastAsia="zh-CN"/>
        </w:rPr>
        <w:t xml:space="preserve"> </w:t>
      </w:r>
      <w:r>
        <w:rPr>
          <w:rFonts w:hint="eastAsia" w:ascii="宋体" w:hAnsi="宋体" w:cs="宋体"/>
          <w:b/>
          <w:color w:val="auto"/>
          <w:kern w:val="0"/>
          <w:sz w:val="28"/>
          <w:szCs w:val="28"/>
          <w:highlight w:val="none"/>
        </w:rPr>
        <w:t>总则</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第一条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根据《中华人民共和国拍卖法》和相关法律、法规制定本规则。</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第二条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拍卖人一切拍卖活动遵循“公开、公平、公正、诚实信用”的原则，依法维护委托人、竞买人、买受人合法权益。</w:t>
      </w:r>
    </w:p>
    <w:p>
      <w:pPr>
        <w:autoSpaceDE w:val="0"/>
        <w:autoSpaceDN w:val="0"/>
        <w:adjustRightInd w:val="0"/>
        <w:spacing w:line="540" w:lineRule="exact"/>
        <w:ind w:firstLine="536" w:firstLineChars="200"/>
        <w:jc w:val="left"/>
        <w:rPr>
          <w:rFonts w:ascii="宋体" w:hAnsi="宋体" w:cs="仿宋"/>
          <w:color w:val="auto"/>
          <w:kern w:val="0"/>
          <w:sz w:val="28"/>
          <w:szCs w:val="28"/>
          <w:highlight w:val="none"/>
        </w:rPr>
      </w:pPr>
      <w:r>
        <w:rPr>
          <w:rFonts w:hint="eastAsia" w:ascii="宋体" w:hAnsi="宋体" w:cs="宋体"/>
          <w:color w:val="auto"/>
          <w:spacing w:val="-6"/>
          <w:kern w:val="0"/>
          <w:sz w:val="28"/>
          <w:szCs w:val="28"/>
          <w:highlight w:val="none"/>
        </w:rPr>
        <w:t>第三条</w:t>
      </w:r>
      <w:r>
        <w:rPr>
          <w:rFonts w:hint="eastAsia" w:ascii="宋体" w:hAnsi="宋体" w:cs="宋体"/>
          <w:color w:val="auto"/>
          <w:spacing w:val="-6"/>
          <w:kern w:val="0"/>
          <w:sz w:val="28"/>
          <w:szCs w:val="28"/>
          <w:highlight w:val="none"/>
          <w:lang w:val="en-US" w:eastAsia="zh-CN"/>
        </w:rPr>
        <w:t xml:space="preserve"> </w:t>
      </w:r>
      <w:r>
        <w:rPr>
          <w:rFonts w:hint="eastAsia" w:ascii="宋体" w:hAnsi="宋体" w:cs="宋体"/>
          <w:color w:val="auto"/>
          <w:spacing w:val="-6"/>
          <w:kern w:val="0"/>
          <w:sz w:val="28"/>
          <w:szCs w:val="28"/>
          <w:highlight w:val="none"/>
        </w:rPr>
        <w:t>竞买人应仔细阅读并遵守本规则，对自己的行为负责。</w:t>
      </w:r>
    </w:p>
    <w:p>
      <w:pPr>
        <w:autoSpaceDE w:val="0"/>
        <w:autoSpaceDN w:val="0"/>
        <w:adjustRightInd w:val="0"/>
        <w:spacing w:line="540" w:lineRule="exact"/>
        <w:ind w:firstLine="562" w:firstLineChars="200"/>
        <w:jc w:val="left"/>
        <w:rPr>
          <w:rFonts w:ascii="宋体" w:hAnsi="宋体" w:cs="仿宋"/>
          <w:b/>
          <w:color w:val="auto"/>
          <w:kern w:val="0"/>
          <w:sz w:val="28"/>
          <w:szCs w:val="28"/>
          <w:highlight w:val="none"/>
        </w:rPr>
      </w:pPr>
      <w:r>
        <w:rPr>
          <w:rFonts w:hint="eastAsia" w:ascii="宋体" w:hAnsi="宋体" w:cs="宋体"/>
          <w:b/>
          <w:color w:val="auto"/>
          <w:kern w:val="0"/>
          <w:sz w:val="28"/>
          <w:szCs w:val="28"/>
          <w:highlight w:val="none"/>
        </w:rPr>
        <w:t>第二章</w:t>
      </w:r>
      <w:r>
        <w:rPr>
          <w:rFonts w:hint="eastAsia" w:ascii="宋体" w:hAnsi="宋体" w:cs="宋体"/>
          <w:b/>
          <w:color w:val="auto"/>
          <w:kern w:val="0"/>
          <w:sz w:val="28"/>
          <w:szCs w:val="28"/>
          <w:highlight w:val="none"/>
          <w:lang w:val="en-US" w:eastAsia="zh-CN"/>
        </w:rPr>
        <w:t xml:space="preserve"> </w:t>
      </w:r>
      <w:r>
        <w:rPr>
          <w:rFonts w:hint="eastAsia" w:ascii="宋体" w:hAnsi="宋体" w:cs="宋体"/>
          <w:b/>
          <w:color w:val="auto"/>
          <w:kern w:val="0"/>
          <w:sz w:val="28"/>
          <w:szCs w:val="28"/>
          <w:highlight w:val="none"/>
        </w:rPr>
        <w:t>拍卖标的</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第四条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lang w:eastAsia="zh-CN"/>
        </w:rPr>
        <w:t>拍卖</w:t>
      </w:r>
      <w:r>
        <w:rPr>
          <w:rFonts w:hint="eastAsia" w:ascii="宋体" w:hAnsi="宋体" w:cs="宋体"/>
          <w:color w:val="auto"/>
          <w:kern w:val="0"/>
          <w:sz w:val="28"/>
          <w:szCs w:val="28"/>
          <w:highlight w:val="none"/>
        </w:rPr>
        <w:t>标的物</w:t>
      </w:r>
      <w:r>
        <w:rPr>
          <w:rFonts w:hint="eastAsia" w:ascii="宋体" w:hAnsi="宋体" w:cs="宋体"/>
          <w:color w:val="auto"/>
          <w:kern w:val="0"/>
          <w:sz w:val="28"/>
          <w:szCs w:val="28"/>
          <w:highlight w:val="none"/>
          <w:lang w:eastAsia="zh-CN"/>
        </w:rPr>
        <w:t>以</w:t>
      </w:r>
      <w:r>
        <w:rPr>
          <w:rFonts w:hint="eastAsia" w:ascii="宋体" w:hAnsi="宋体" w:cs="宋体"/>
          <w:color w:val="auto"/>
          <w:kern w:val="0"/>
          <w:sz w:val="28"/>
          <w:szCs w:val="28"/>
          <w:highlight w:val="none"/>
          <w:lang w:val="en-US" w:eastAsia="zh-CN"/>
        </w:rPr>
        <w:t>实际外运数量为准</w:t>
      </w:r>
      <w:r>
        <w:rPr>
          <w:rFonts w:hint="eastAsia" w:ascii="宋体" w:hAnsi="宋体" w:cs="宋体"/>
          <w:color w:val="auto"/>
          <w:kern w:val="0"/>
          <w:sz w:val="28"/>
          <w:szCs w:val="28"/>
          <w:highlight w:val="none"/>
          <w:lang w:eastAsia="zh-CN"/>
        </w:rPr>
        <w:t>进行拍卖</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eastAsia="zh-CN"/>
        </w:rPr>
        <w:t>拍卖人</w:t>
      </w:r>
      <w:r>
        <w:rPr>
          <w:rFonts w:hint="eastAsia" w:ascii="宋体" w:hAnsi="宋体" w:cs="宋体"/>
          <w:color w:val="auto"/>
          <w:kern w:val="0"/>
          <w:sz w:val="28"/>
          <w:szCs w:val="28"/>
          <w:highlight w:val="none"/>
        </w:rPr>
        <w:t>对拍卖标的的品质不承担瑕疵担保责任。</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第五条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拍卖资料是对拍卖标的的一般性介绍，仅供竞买人参考，拍卖人及其工作人员对拍卖标的用任何方式所作的介绍均为参考性意见，不构成对拍卖标的任何形式的担保。</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第六条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竞买人在参加竞买前须详细</w:t>
      </w:r>
      <w:r>
        <w:rPr>
          <w:rFonts w:hint="eastAsia" w:ascii="宋体" w:hAnsi="宋体" w:cs="宋体"/>
          <w:color w:val="auto"/>
          <w:kern w:val="0"/>
          <w:sz w:val="28"/>
          <w:szCs w:val="28"/>
          <w:highlight w:val="none"/>
          <w:lang w:eastAsia="zh-CN"/>
        </w:rPr>
        <w:t>了解</w:t>
      </w:r>
      <w:r>
        <w:rPr>
          <w:rFonts w:hint="eastAsia" w:ascii="宋体" w:hAnsi="宋体" w:cs="宋体"/>
          <w:color w:val="auto"/>
          <w:kern w:val="0"/>
          <w:sz w:val="28"/>
          <w:szCs w:val="28"/>
          <w:highlight w:val="none"/>
        </w:rPr>
        <w:t>拍卖标的现状，查阅资料，竞买人一旦进入拍卖会场即表示已认可拍卖标的的现状。</w:t>
      </w:r>
    </w:p>
    <w:p>
      <w:pPr>
        <w:autoSpaceDE w:val="0"/>
        <w:autoSpaceDN w:val="0"/>
        <w:adjustRightInd w:val="0"/>
        <w:spacing w:line="540" w:lineRule="exact"/>
        <w:ind w:firstLine="562" w:firstLineChars="200"/>
        <w:jc w:val="left"/>
        <w:rPr>
          <w:rFonts w:ascii="宋体" w:hAnsi="宋体" w:cs="仿宋"/>
          <w:b/>
          <w:color w:val="auto"/>
          <w:kern w:val="0"/>
          <w:sz w:val="28"/>
          <w:szCs w:val="28"/>
          <w:highlight w:val="none"/>
        </w:rPr>
      </w:pPr>
      <w:r>
        <w:rPr>
          <w:rFonts w:hint="eastAsia" w:ascii="宋体" w:hAnsi="宋体" w:cs="宋体"/>
          <w:b/>
          <w:color w:val="auto"/>
          <w:kern w:val="0"/>
          <w:sz w:val="28"/>
          <w:szCs w:val="28"/>
          <w:highlight w:val="none"/>
        </w:rPr>
        <w:t>第三章</w:t>
      </w:r>
      <w:r>
        <w:rPr>
          <w:rFonts w:hint="eastAsia" w:ascii="宋体" w:hAnsi="宋体" w:cs="宋体"/>
          <w:b/>
          <w:color w:val="auto"/>
          <w:kern w:val="0"/>
          <w:sz w:val="28"/>
          <w:szCs w:val="28"/>
          <w:highlight w:val="none"/>
          <w:lang w:val="en-US" w:eastAsia="zh-CN"/>
        </w:rPr>
        <w:t xml:space="preserve"> </w:t>
      </w:r>
      <w:r>
        <w:rPr>
          <w:rFonts w:hint="eastAsia" w:ascii="宋体" w:hAnsi="宋体" w:cs="宋体"/>
          <w:b/>
          <w:color w:val="auto"/>
          <w:kern w:val="0"/>
          <w:sz w:val="28"/>
          <w:szCs w:val="28"/>
          <w:highlight w:val="none"/>
        </w:rPr>
        <w:t>竞买人</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第七条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竞买人应具备法律法规、拍卖公告和有关规定中注明的竞买条件。</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第八条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竞买人必须于竞买前办理竞买登记手续，并按照《竞买须知》的要求向拍卖人提交竞买人应提交的资料。竞买人可自行参加竞买，也可委托其代理人参加竞买，委托他人竞买的须提交本人亲笔授权的委托书及本人的身份证明。</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第九条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竞买人须交纳竞买保证金</w:t>
      </w:r>
      <w:r>
        <w:rPr>
          <w:rFonts w:hint="eastAsia" w:ascii="宋体" w:hAnsi="宋体" w:cs="宋体"/>
          <w:color w:val="auto"/>
          <w:kern w:val="0"/>
          <w:sz w:val="28"/>
          <w:szCs w:val="28"/>
          <w:highlight w:val="none"/>
          <w:lang w:eastAsia="zh-CN"/>
        </w:rPr>
        <w:t>及竞买意向金</w:t>
      </w:r>
      <w:r>
        <w:rPr>
          <w:rFonts w:hint="eastAsia" w:ascii="宋体" w:hAnsi="宋体" w:cs="宋体"/>
          <w:color w:val="auto"/>
          <w:kern w:val="0"/>
          <w:sz w:val="28"/>
          <w:szCs w:val="28"/>
          <w:highlight w:val="none"/>
        </w:rPr>
        <w:t>，竞买成功的，竞买</w:t>
      </w:r>
      <w:r>
        <w:rPr>
          <w:rFonts w:hint="eastAsia" w:ascii="宋体" w:hAnsi="宋体" w:cs="宋体"/>
          <w:color w:val="auto"/>
          <w:spacing w:val="-6"/>
          <w:kern w:val="0"/>
          <w:sz w:val="28"/>
          <w:szCs w:val="28"/>
          <w:highlight w:val="none"/>
        </w:rPr>
        <w:t>保证金转为</w:t>
      </w:r>
      <w:r>
        <w:rPr>
          <w:rFonts w:hint="eastAsia" w:ascii="宋体" w:hAnsi="宋体" w:cs="宋体"/>
          <w:color w:val="auto"/>
          <w:spacing w:val="-6"/>
          <w:kern w:val="0"/>
          <w:sz w:val="28"/>
          <w:szCs w:val="28"/>
          <w:highlight w:val="none"/>
          <w:lang w:eastAsia="zh-CN"/>
        </w:rPr>
        <w:t>委托人成交价款多退少补，竞买意向金</w:t>
      </w:r>
      <w:r>
        <w:rPr>
          <w:rFonts w:hint="eastAsia" w:ascii="宋体" w:hAnsi="宋体" w:cs="宋体"/>
          <w:color w:val="auto"/>
          <w:spacing w:val="-6"/>
          <w:kern w:val="0"/>
          <w:sz w:val="28"/>
          <w:szCs w:val="28"/>
          <w:highlight w:val="none"/>
        </w:rPr>
        <w:t>转为</w:t>
      </w:r>
      <w:r>
        <w:rPr>
          <w:rFonts w:hint="eastAsia" w:ascii="宋体" w:hAnsi="宋体" w:cs="宋体"/>
          <w:color w:val="auto"/>
          <w:spacing w:val="-6"/>
          <w:kern w:val="0"/>
          <w:sz w:val="28"/>
          <w:szCs w:val="28"/>
          <w:highlight w:val="none"/>
          <w:lang w:eastAsia="zh-CN"/>
        </w:rPr>
        <w:t>佣金多退少补</w:t>
      </w:r>
      <w:r>
        <w:rPr>
          <w:rFonts w:hint="eastAsia" w:ascii="宋体" w:hAnsi="宋体" w:cs="宋体"/>
          <w:color w:val="auto"/>
          <w:spacing w:val="-6"/>
          <w:kern w:val="0"/>
          <w:sz w:val="28"/>
          <w:szCs w:val="28"/>
          <w:highlight w:val="none"/>
        </w:rPr>
        <w:t>。对未竞得标的的，竞买保证金在拍卖会后的</w:t>
      </w:r>
      <w:r>
        <w:rPr>
          <w:rFonts w:hint="eastAsia" w:ascii="宋体" w:hAnsi="宋体" w:cs="宋体"/>
          <w:color w:val="auto"/>
          <w:spacing w:val="-6"/>
          <w:kern w:val="0"/>
          <w:sz w:val="28"/>
          <w:szCs w:val="28"/>
          <w:highlight w:val="none"/>
          <w:u w:val="single"/>
          <w:lang w:val="en-US" w:eastAsia="zh-CN"/>
        </w:rPr>
        <w:t xml:space="preserve"> 10 </w:t>
      </w:r>
      <w:r>
        <w:rPr>
          <w:rFonts w:hint="eastAsia" w:ascii="宋体" w:hAnsi="宋体" w:cs="宋体"/>
          <w:color w:val="auto"/>
          <w:spacing w:val="-6"/>
          <w:kern w:val="0"/>
          <w:sz w:val="28"/>
          <w:szCs w:val="28"/>
          <w:highlight w:val="none"/>
          <w:lang w:val="en-US" w:eastAsia="zh-CN"/>
        </w:rPr>
        <w:t>个工作日</w:t>
      </w:r>
      <w:r>
        <w:rPr>
          <w:rFonts w:hint="eastAsia" w:ascii="宋体" w:hAnsi="宋体" w:cs="宋体"/>
          <w:color w:val="auto"/>
          <w:spacing w:val="-6"/>
          <w:kern w:val="0"/>
          <w:sz w:val="28"/>
          <w:szCs w:val="28"/>
          <w:highlight w:val="none"/>
        </w:rPr>
        <w:t>内全额无息退还。</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第十条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竞买人须凭竞买保证金收据办理入场手续、领取竞买号牌参加竞买。竞买号牌不得转让他人使用，1个标的1个竞买号牌，不准重复使用，重复使用者无效。</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第十一条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竞买人须遵守本《拍卖规则》和《拍卖文件》的相关规定，一旦进入拍卖现场，表明已完全了解并愿意遵守关于本次拍卖的相关规定。</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第十二条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拍卖采用有底价增价拍卖方式，先由拍卖师报出起拍价和加价幅度，后由竞买人举牌应价，各竞买人可以继续加价或应价，相同的应价以在先的为准，先后顺序由拍卖师裁定。拍卖报价是以拍卖标的的总价为依据，拍卖的加价幅度由拍卖师决定。</w:t>
      </w:r>
    </w:p>
    <w:p>
      <w:pPr>
        <w:autoSpaceDE w:val="0"/>
        <w:autoSpaceDN w:val="0"/>
        <w:adjustRightInd w:val="0"/>
        <w:spacing w:line="54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第十三条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竞买人一经应价，不得反悔。否则，竞买保证金不予退还，并承担因此给拍卖人和委托人造成的全部经济损失。</w:t>
      </w:r>
    </w:p>
    <w:p>
      <w:pPr>
        <w:autoSpaceDE w:val="0"/>
        <w:autoSpaceDN w:val="0"/>
        <w:adjustRightInd w:val="0"/>
        <w:spacing w:line="540" w:lineRule="exact"/>
        <w:ind w:firstLine="562" w:firstLineChars="200"/>
        <w:jc w:val="left"/>
        <w:rPr>
          <w:rFonts w:ascii="宋体" w:hAnsi="宋体" w:cs="仿宋"/>
          <w:b/>
          <w:color w:val="auto"/>
          <w:kern w:val="0"/>
          <w:sz w:val="28"/>
          <w:szCs w:val="28"/>
          <w:highlight w:val="none"/>
        </w:rPr>
      </w:pPr>
      <w:r>
        <w:rPr>
          <w:rFonts w:hint="eastAsia" w:ascii="宋体" w:hAnsi="宋体" w:cs="宋体"/>
          <w:b/>
          <w:color w:val="auto"/>
          <w:kern w:val="0"/>
          <w:sz w:val="28"/>
          <w:szCs w:val="28"/>
          <w:highlight w:val="none"/>
        </w:rPr>
        <w:t>第四章</w:t>
      </w:r>
      <w:r>
        <w:rPr>
          <w:rFonts w:hint="eastAsia" w:ascii="宋体" w:hAnsi="宋体" w:cs="宋体"/>
          <w:b/>
          <w:color w:val="auto"/>
          <w:kern w:val="0"/>
          <w:sz w:val="28"/>
          <w:szCs w:val="28"/>
          <w:highlight w:val="none"/>
          <w:lang w:val="en-US" w:eastAsia="zh-CN"/>
        </w:rPr>
        <w:t xml:space="preserve"> </w:t>
      </w:r>
      <w:r>
        <w:rPr>
          <w:rFonts w:hint="eastAsia" w:ascii="宋体" w:hAnsi="宋体" w:cs="宋体"/>
          <w:b/>
          <w:color w:val="auto"/>
          <w:kern w:val="0"/>
          <w:sz w:val="28"/>
          <w:szCs w:val="28"/>
          <w:highlight w:val="none"/>
        </w:rPr>
        <w:t>买受人</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第十四条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竞买人的最高应价经拍卖师连续三次报价无人应价时，拍卖师击槌以示成交。一经拍卖师落槌，成交行为即告确立，各方不得以任何理由和借口反悔。买受人必须当场签订《拍卖成交确认书》和《拍卖笔录》。</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第十五条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拍卖成交后，买受人按照《竞买协议》的有关约定支付拍卖佣金。</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第十六条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买受人应当在拍卖会后，按照《竞买协议》的有关约定将拍卖成交价款汇至拍卖人指定账户。</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第十七条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本次拍卖属不含税拍卖，买受人支付全部成交价款后，由委托人出具收款凭证。</w:t>
      </w:r>
    </w:p>
    <w:p>
      <w:pPr>
        <w:autoSpaceDE w:val="0"/>
        <w:autoSpaceDN w:val="0"/>
        <w:adjustRightInd w:val="0"/>
        <w:spacing w:line="540" w:lineRule="exact"/>
        <w:ind w:firstLine="562" w:firstLineChars="200"/>
        <w:jc w:val="left"/>
        <w:rPr>
          <w:rFonts w:ascii="宋体" w:hAnsi="宋体" w:cs="仿宋"/>
          <w:b/>
          <w:color w:val="auto"/>
          <w:kern w:val="0"/>
          <w:sz w:val="28"/>
          <w:szCs w:val="28"/>
          <w:highlight w:val="none"/>
        </w:rPr>
      </w:pPr>
      <w:r>
        <w:rPr>
          <w:rFonts w:hint="eastAsia" w:ascii="宋体" w:hAnsi="宋体" w:cs="宋体"/>
          <w:b/>
          <w:color w:val="auto"/>
          <w:kern w:val="0"/>
          <w:sz w:val="28"/>
          <w:szCs w:val="28"/>
          <w:highlight w:val="none"/>
        </w:rPr>
        <w:t>第五章</w:t>
      </w:r>
      <w:r>
        <w:rPr>
          <w:rFonts w:hint="eastAsia" w:ascii="宋体" w:hAnsi="宋体" w:cs="宋体"/>
          <w:b/>
          <w:color w:val="auto"/>
          <w:kern w:val="0"/>
          <w:sz w:val="28"/>
          <w:szCs w:val="28"/>
          <w:highlight w:val="none"/>
          <w:lang w:val="en-US" w:eastAsia="zh-CN"/>
        </w:rPr>
        <w:t xml:space="preserve"> </w:t>
      </w:r>
      <w:r>
        <w:rPr>
          <w:rFonts w:hint="eastAsia" w:ascii="宋体" w:hAnsi="宋体" w:cs="宋体"/>
          <w:b/>
          <w:color w:val="auto"/>
          <w:kern w:val="0"/>
          <w:sz w:val="28"/>
          <w:szCs w:val="28"/>
          <w:highlight w:val="none"/>
        </w:rPr>
        <w:t>场内规则</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第十九条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竞买人领取竞买号牌后，要自行保管使用。</w:t>
      </w:r>
    </w:p>
    <w:p>
      <w:pPr>
        <w:autoSpaceDE w:val="0"/>
        <w:autoSpaceDN w:val="0"/>
        <w:adjustRightInd w:val="0"/>
        <w:spacing w:line="54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第二十条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竞买人必须遵守拍卖会场秩序，不得阻扰其他竞买人叫价，不得干扰拍卖师的工作，更不能有操纵、恶意串通等违法行为，一经发现取消其竞买资格，并追究其法律责任。</w:t>
      </w:r>
    </w:p>
    <w:p>
      <w:pPr>
        <w:autoSpaceDE w:val="0"/>
        <w:autoSpaceDN w:val="0"/>
        <w:adjustRightInd w:val="0"/>
        <w:spacing w:line="540" w:lineRule="exact"/>
        <w:ind w:firstLine="562" w:firstLineChars="200"/>
        <w:jc w:val="left"/>
        <w:rPr>
          <w:rFonts w:ascii="宋体" w:hAnsi="宋体" w:cs="仿宋"/>
          <w:b/>
          <w:color w:val="auto"/>
          <w:kern w:val="0"/>
          <w:sz w:val="28"/>
          <w:szCs w:val="28"/>
          <w:highlight w:val="none"/>
        </w:rPr>
      </w:pPr>
      <w:r>
        <w:rPr>
          <w:rFonts w:hint="eastAsia" w:ascii="宋体" w:hAnsi="宋体" w:cs="宋体"/>
          <w:b/>
          <w:color w:val="auto"/>
          <w:kern w:val="0"/>
          <w:sz w:val="28"/>
          <w:szCs w:val="28"/>
          <w:highlight w:val="none"/>
        </w:rPr>
        <w:t>第六章</w:t>
      </w:r>
      <w:r>
        <w:rPr>
          <w:rFonts w:hint="eastAsia" w:ascii="宋体" w:hAnsi="宋体" w:cs="宋体"/>
          <w:b/>
          <w:color w:val="auto"/>
          <w:kern w:val="0"/>
          <w:sz w:val="28"/>
          <w:szCs w:val="28"/>
          <w:highlight w:val="none"/>
          <w:lang w:val="en-US" w:eastAsia="zh-CN"/>
        </w:rPr>
        <w:t xml:space="preserve"> </w:t>
      </w:r>
      <w:r>
        <w:rPr>
          <w:rFonts w:hint="eastAsia" w:ascii="宋体" w:hAnsi="宋体" w:cs="宋体"/>
          <w:b/>
          <w:color w:val="auto"/>
          <w:kern w:val="0"/>
          <w:sz w:val="28"/>
          <w:szCs w:val="28"/>
          <w:highlight w:val="none"/>
        </w:rPr>
        <w:t>附则</w:t>
      </w:r>
    </w:p>
    <w:p>
      <w:pPr>
        <w:autoSpaceDE w:val="0"/>
        <w:autoSpaceDN w:val="0"/>
        <w:adjustRightInd w:val="0"/>
        <w:spacing w:line="540" w:lineRule="exact"/>
        <w:ind w:firstLine="560" w:firstLineChars="200"/>
        <w:jc w:val="left"/>
        <w:rPr>
          <w:rFonts w:ascii="宋体" w:hAnsi="宋体" w:cs="仿宋"/>
          <w:color w:val="auto"/>
          <w:kern w:val="0"/>
          <w:sz w:val="28"/>
          <w:szCs w:val="28"/>
          <w:highlight w:val="none"/>
        </w:rPr>
      </w:pPr>
      <w:r>
        <w:rPr>
          <w:rFonts w:hint="eastAsia" w:ascii="宋体" w:hAnsi="宋体" w:cs="宋体"/>
          <w:color w:val="auto"/>
          <w:kern w:val="0"/>
          <w:sz w:val="28"/>
          <w:szCs w:val="28"/>
          <w:highlight w:val="none"/>
        </w:rPr>
        <w:t>第二十一条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拍卖会如另有规定的，从其规定。</w:t>
      </w:r>
    </w:p>
    <w:p>
      <w:pPr>
        <w:autoSpaceDE w:val="0"/>
        <w:autoSpaceDN w:val="0"/>
        <w:adjustRightInd w:val="0"/>
        <w:spacing w:line="540" w:lineRule="exact"/>
        <w:ind w:firstLine="560" w:firstLineChars="200"/>
        <w:jc w:val="left"/>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第二十二条</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本规则的解释权属</w:t>
      </w:r>
      <w:r>
        <w:rPr>
          <w:rFonts w:hint="eastAsia" w:ascii="宋体" w:hAnsi="宋体" w:cs="宋体"/>
          <w:color w:val="auto"/>
          <w:kern w:val="0"/>
          <w:sz w:val="28"/>
          <w:szCs w:val="28"/>
          <w:highlight w:val="none"/>
          <w:lang w:eastAsia="zh-CN"/>
        </w:rPr>
        <w:t>湖北新海信拍卖有限公司</w:t>
      </w:r>
      <w:r>
        <w:rPr>
          <w:rFonts w:hint="eastAsia" w:ascii="宋体" w:hAnsi="宋体" w:cs="宋体"/>
          <w:color w:val="auto"/>
          <w:kern w:val="0"/>
          <w:sz w:val="28"/>
          <w:szCs w:val="28"/>
          <w:highlight w:val="none"/>
        </w:rPr>
        <w:t>。</w:t>
      </w:r>
    </w:p>
    <w:p>
      <w:pPr>
        <w:widowControl/>
        <w:numPr>
          <w:ilvl w:val="0"/>
          <w:numId w:val="3"/>
        </w:numPr>
        <w:snapToGrid w:val="0"/>
        <w:spacing w:line="560" w:lineRule="exact"/>
        <w:ind w:firstLine="643" w:firstLineChars="200"/>
        <w:jc w:val="center"/>
        <w:rPr>
          <w:rFonts w:hint="eastAsia" w:ascii="宋体" w:hAnsi="宋体" w:cs="宋体"/>
          <w:b/>
          <w:color w:val="auto"/>
          <w:kern w:val="0"/>
          <w:sz w:val="32"/>
          <w:szCs w:val="32"/>
          <w:highlight w:val="none"/>
          <w:lang w:eastAsia="zh-CN"/>
        </w:rPr>
      </w:pPr>
      <w:r>
        <w:rPr>
          <w:rFonts w:hint="eastAsia" w:ascii="宋体" w:hAnsi="宋体" w:cs="宋体"/>
          <w:b/>
          <w:color w:val="auto"/>
          <w:kern w:val="0"/>
          <w:sz w:val="32"/>
          <w:szCs w:val="32"/>
          <w:highlight w:val="none"/>
          <w:lang w:eastAsia="zh-CN"/>
        </w:rPr>
        <w:t>拍卖会场纪律</w:t>
      </w:r>
    </w:p>
    <w:p>
      <w:pPr>
        <w:rPr>
          <w:rFonts w:hint="eastAsia" w:ascii="宋体" w:hAnsi="宋体" w:cs="宋体"/>
          <w:color w:val="auto"/>
          <w:sz w:val="28"/>
          <w:szCs w:val="28"/>
          <w:highlight w:val="none"/>
        </w:rPr>
      </w:pPr>
      <w:r>
        <w:rPr>
          <w:rFonts w:hint="eastAsia"/>
          <w:color w:val="auto"/>
          <w:sz w:val="32"/>
          <w:szCs w:val="32"/>
          <w:highlight w:val="none"/>
        </w:rPr>
        <w:t xml:space="preserve">   </w:t>
      </w:r>
      <w:r>
        <w:rPr>
          <w:rFonts w:hint="eastAsia" w:ascii="宋体" w:hAnsi="宋体" w:cs="宋体"/>
          <w:color w:val="auto"/>
          <w:sz w:val="28"/>
          <w:szCs w:val="28"/>
          <w:highlight w:val="none"/>
        </w:rPr>
        <w:t xml:space="preserve"> 一、每一竞买人限2名代表进入拍卖现场，进入拍卖会场，必须严格遵守会场纪律，共同维护会场秩序，服从现场工作人员的安排。</w:t>
      </w:r>
    </w:p>
    <w:p>
      <w:pPr>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二、参加本次拍卖会的人员进入拍卖现场后，应按指定的座位入座，各竞买人之间相对独立，不得与其他竞买人交头接耳，否则作串标处理。</w:t>
      </w:r>
    </w:p>
    <w:p>
      <w:pPr>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三、参加竞买的人员必须按照拍卖规则的要求举牌竞价，不得阻碍拍卖主持人的正常拍卖工作，不得威胁、恐吓其他竞买人，不得恶意围标串标。</w:t>
      </w:r>
    </w:p>
    <w:p>
      <w:pPr>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四、拍卖会场严禁打架、斗殴、大声喧闹、起哄、寻衅滋事、破坏会场财物。</w:t>
      </w:r>
    </w:p>
    <w:p>
      <w:pPr>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五、对恶意围标串标、扰乱会场秩序、阻碍或影响拍卖工作的人员，将取消其竞买资格，所交保证金不予退还，并由会场工作人员带离现场，直至追究经济及法律责任。</w:t>
      </w:r>
    </w:p>
    <w:p>
      <w:pPr>
        <w:ind w:firstLine="560" w:firstLineChars="200"/>
        <w:rPr>
          <w:rFonts w:hint="eastAsia" w:ascii="宋体" w:hAnsi="宋体" w:cs="宋体"/>
          <w:color w:val="auto"/>
          <w:sz w:val="28"/>
          <w:szCs w:val="28"/>
          <w:highlight w:val="none"/>
        </w:rPr>
      </w:pPr>
    </w:p>
    <w:p>
      <w:pPr>
        <w:ind w:firstLine="560" w:firstLineChars="200"/>
        <w:rPr>
          <w:rFonts w:hint="eastAsia" w:ascii="宋体" w:hAnsi="宋体" w:cs="宋体"/>
          <w:color w:val="auto"/>
          <w:sz w:val="28"/>
          <w:szCs w:val="28"/>
          <w:highlight w:val="none"/>
        </w:rPr>
      </w:pPr>
    </w:p>
    <w:p>
      <w:pPr>
        <w:ind w:firstLine="560" w:firstLineChars="200"/>
        <w:rPr>
          <w:rFonts w:hint="eastAsia" w:ascii="宋体" w:hAnsi="宋体" w:cs="宋体"/>
          <w:color w:val="auto"/>
          <w:sz w:val="28"/>
          <w:szCs w:val="28"/>
          <w:highlight w:val="none"/>
        </w:rPr>
      </w:pPr>
    </w:p>
    <w:p>
      <w:pPr>
        <w:ind w:firstLine="560" w:firstLineChars="200"/>
        <w:rPr>
          <w:rFonts w:hint="eastAsia" w:ascii="宋体" w:hAnsi="宋体" w:cs="宋体"/>
          <w:color w:val="auto"/>
          <w:sz w:val="28"/>
          <w:szCs w:val="28"/>
          <w:highlight w:val="none"/>
        </w:rPr>
      </w:pPr>
    </w:p>
    <w:p>
      <w:pPr>
        <w:ind w:firstLine="560" w:firstLineChars="200"/>
        <w:rPr>
          <w:rFonts w:hint="eastAsia" w:ascii="宋体" w:hAnsi="宋体" w:cs="宋体"/>
          <w:color w:val="auto"/>
          <w:sz w:val="28"/>
          <w:szCs w:val="28"/>
          <w:highlight w:val="none"/>
        </w:rPr>
      </w:pPr>
    </w:p>
    <w:p>
      <w:pPr>
        <w:ind w:firstLine="560" w:firstLineChars="200"/>
        <w:rPr>
          <w:rFonts w:hint="eastAsia" w:ascii="宋体" w:hAnsi="宋体" w:cs="宋体"/>
          <w:color w:val="auto"/>
          <w:sz w:val="28"/>
          <w:szCs w:val="28"/>
          <w:highlight w:val="none"/>
        </w:rPr>
      </w:pPr>
    </w:p>
    <w:p>
      <w:pPr>
        <w:jc w:val="right"/>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eastAsia="zh-CN"/>
        </w:rPr>
        <w:t>湖北新海信拍卖有限公司</w:t>
      </w:r>
    </w:p>
    <w:p>
      <w:pPr>
        <w:numPr>
          <w:ilvl w:val="0"/>
          <w:numId w:val="0"/>
        </w:numPr>
        <w:spacing w:line="1020" w:lineRule="exact"/>
        <w:jc w:val="both"/>
        <w:rPr>
          <w:rFonts w:ascii="黑体" w:hAnsi="黑体" w:eastAsia="黑体"/>
          <w:color w:val="auto"/>
          <w:sz w:val="36"/>
          <w:szCs w:val="36"/>
          <w:highlight w:val="none"/>
        </w:rPr>
      </w:pPr>
    </w:p>
    <w:p>
      <w:pPr>
        <w:rPr>
          <w:color w:val="auto"/>
          <w:highlight w:val="none"/>
        </w:rPr>
      </w:pPr>
    </w:p>
    <w:p>
      <w:pPr>
        <w:rPr>
          <w:color w:val="auto"/>
          <w:highlight w:val="none"/>
        </w:rPr>
      </w:pPr>
    </w:p>
    <w:p>
      <w:pPr>
        <w:rPr>
          <w:color w:val="auto"/>
          <w:highlight w:val="none"/>
        </w:rPr>
      </w:pPr>
    </w:p>
    <w:p>
      <w:pPr>
        <w:numPr>
          <w:ilvl w:val="0"/>
          <w:numId w:val="0"/>
        </w:numPr>
        <w:spacing w:line="1020" w:lineRule="exact"/>
        <w:jc w:val="center"/>
        <w:rPr>
          <w:rFonts w:ascii="黑体" w:hAnsi="黑体" w:eastAsia="黑体"/>
          <w:color w:val="auto"/>
          <w:sz w:val="36"/>
          <w:szCs w:val="36"/>
          <w:highlight w:val="none"/>
        </w:rPr>
      </w:pPr>
      <w:r>
        <w:rPr>
          <w:rFonts w:hint="eastAsia" w:ascii="黑体" w:hAnsi="黑体" w:eastAsia="黑体"/>
          <w:color w:val="auto"/>
          <w:sz w:val="36"/>
          <w:szCs w:val="36"/>
          <w:highlight w:val="none"/>
          <w:lang w:eastAsia="zh-CN"/>
        </w:rPr>
        <w:t>七、拍卖成交确认书</w:t>
      </w:r>
    </w:p>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highlight w:val="none"/>
          <w:u w:val="single"/>
        </w:rPr>
      </w:pPr>
      <w:r>
        <w:rPr>
          <w:color w:val="auto"/>
          <w:highlight w:val="none"/>
        </w:rPr>
        <w:t xml:space="preserve">  </w:t>
      </w:r>
      <w:r>
        <w:rPr>
          <w:rFonts w:hint="eastAsia"/>
          <w:color w:val="auto"/>
          <w:highlight w:val="none"/>
          <w:lang w:val="en-US" w:eastAsia="zh-CN"/>
        </w:rPr>
        <w:t xml:space="preserve">  </w:t>
      </w:r>
      <w:r>
        <w:rPr>
          <w:rFonts w:hint="eastAsia"/>
          <w:color w:val="auto"/>
          <w:highlight w:val="none"/>
        </w:rPr>
        <w:t>拍卖会地点</w:t>
      </w:r>
      <w:r>
        <w:rPr>
          <w:color w:val="auto"/>
          <w:highlight w:val="none"/>
          <w:u w:val="single"/>
        </w:rPr>
        <w:t xml:space="preserve"> </w:t>
      </w:r>
      <w:r>
        <w:rPr>
          <w:rFonts w:hint="eastAsia"/>
          <w:color w:val="auto"/>
          <w:highlight w:val="none"/>
          <w:u w:val="single"/>
          <w:lang w:val="en-US" w:eastAsia="zh-CN"/>
        </w:rPr>
        <w:t xml:space="preserve">大冶市公共资源交易中心 </w:t>
      </w:r>
      <w:r>
        <w:rPr>
          <w:color w:val="auto"/>
          <w:highlight w:val="none"/>
        </w:rPr>
        <w:t xml:space="preserve">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确认书编号</w:t>
      </w:r>
      <w:r>
        <w:rPr>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color w:val="auto"/>
          <w:highlight w:val="none"/>
          <w:u w:val="single"/>
        </w:rPr>
      </w:pPr>
      <w:r>
        <w:rPr>
          <w:rFonts w:hint="eastAsia"/>
          <w:color w:val="auto"/>
          <w:highlight w:val="none"/>
        </w:rPr>
        <w:t>拍卖人</w:t>
      </w:r>
      <w:r>
        <w:rPr>
          <w:color w:val="auto"/>
          <w:highlight w:val="none"/>
          <w:u w:val="single"/>
        </w:rPr>
        <w:t xml:space="preserve">  </w:t>
      </w:r>
      <w:r>
        <w:rPr>
          <w:rFonts w:hint="eastAsia"/>
          <w:color w:val="auto"/>
          <w:highlight w:val="none"/>
          <w:u w:val="single"/>
          <w:lang w:eastAsia="zh-CN"/>
        </w:rPr>
        <w:t>湖北新海信拍卖有限公司</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 xml:space="preserve">  </w:t>
      </w:r>
      <w:r>
        <w:rPr>
          <w:rFonts w:hint="eastAsia"/>
          <w:color w:val="auto"/>
          <w:highlight w:val="none"/>
          <w:lang w:val="en-US" w:eastAsia="zh-CN"/>
        </w:rPr>
        <w:t xml:space="preserve"> </w:t>
      </w:r>
      <w:r>
        <w:rPr>
          <w:color w:val="auto"/>
          <w:highlight w:val="none"/>
        </w:rPr>
        <w:t xml:space="preserve">    </w:t>
      </w:r>
      <w:r>
        <w:rPr>
          <w:rFonts w:hint="eastAsia"/>
          <w:color w:val="auto"/>
          <w:highlight w:val="none"/>
          <w:lang w:val="en-US" w:eastAsia="zh-CN"/>
        </w:rPr>
        <w:t xml:space="preserve">  </w:t>
      </w:r>
      <w:r>
        <w:rPr>
          <w:rFonts w:hint="eastAsia"/>
          <w:color w:val="auto"/>
          <w:highlight w:val="none"/>
        </w:rPr>
        <w:t>买受人</w:t>
      </w:r>
      <w:r>
        <w:rPr>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highlight w:val="none"/>
          <w:u w:val="single"/>
        </w:rPr>
      </w:pPr>
      <w:r>
        <w:rPr>
          <w:color w:val="auto"/>
          <w:highlight w:val="none"/>
        </w:rPr>
        <w:t xml:space="preserve">    </w:t>
      </w:r>
      <w:r>
        <w:rPr>
          <w:rFonts w:hint="eastAsia"/>
          <w:color w:val="auto"/>
          <w:highlight w:val="none"/>
        </w:rPr>
        <w:t>拍卖师</w:t>
      </w:r>
      <w:r>
        <w:rPr>
          <w:color w:val="auto"/>
          <w:highlight w:val="none"/>
          <w:u w:val="single"/>
        </w:rPr>
        <w:t xml:space="preserve">  </w:t>
      </w:r>
      <w:r>
        <w:rPr>
          <w:rFonts w:hint="eastAsia"/>
          <w:color w:val="auto"/>
          <w:highlight w:val="none"/>
          <w:u w:val="single"/>
        </w:rPr>
        <w:t>陈汉柏</w:t>
      </w:r>
      <w:r>
        <w:rPr>
          <w:color w:val="auto"/>
          <w:highlight w:val="none"/>
          <w:u w:val="single"/>
        </w:rPr>
        <w:t xml:space="preserve"> </w:t>
      </w:r>
      <w:r>
        <w:rPr>
          <w:color w:val="auto"/>
          <w:highlight w:val="none"/>
          <w:u w:val="none"/>
        </w:rPr>
        <w:t xml:space="preserve">                 </w:t>
      </w:r>
      <w:r>
        <w:rPr>
          <w:color w:val="auto"/>
          <w:highlight w:val="none"/>
        </w:rPr>
        <w:t xml:space="preserve">                    </w:t>
      </w:r>
      <w:r>
        <w:rPr>
          <w:rFonts w:hint="eastAsia"/>
          <w:color w:val="auto"/>
          <w:highlight w:val="none"/>
          <w:lang w:val="en-US" w:eastAsia="zh-CN"/>
        </w:rPr>
        <w:t xml:space="preserve">    </w:t>
      </w:r>
      <w:r>
        <w:rPr>
          <w:rFonts w:hint="eastAsia"/>
          <w:color w:val="auto"/>
          <w:highlight w:val="none"/>
        </w:rPr>
        <w:t>代理人</w:t>
      </w:r>
      <w:r>
        <w:rPr>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highlight w:val="none"/>
          <w:u w:val="single"/>
        </w:rPr>
      </w:pPr>
      <w:r>
        <w:rPr>
          <w:color w:val="auto"/>
          <w:highlight w:val="none"/>
        </w:rPr>
        <w:t xml:space="preserve">    </w:t>
      </w:r>
      <w:r>
        <w:rPr>
          <w:rFonts w:hint="eastAsia"/>
          <w:color w:val="auto"/>
          <w:highlight w:val="none"/>
        </w:rPr>
        <w:t>记录员</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color w:val="auto"/>
          <w:highlight w:val="none"/>
        </w:rPr>
        <w:t xml:space="preserve">                      </w:t>
      </w:r>
      <w:r>
        <w:rPr>
          <w:rFonts w:hint="eastAsia"/>
          <w:color w:val="auto"/>
          <w:highlight w:val="none"/>
          <w:lang w:val="en-US" w:eastAsia="zh-CN"/>
        </w:rPr>
        <w:t xml:space="preserve">    </w:t>
      </w:r>
      <w:r>
        <w:rPr>
          <w:rFonts w:hint="eastAsia"/>
          <w:color w:val="auto"/>
          <w:highlight w:val="none"/>
        </w:rPr>
        <w:t>竞买号</w:t>
      </w:r>
      <w:r>
        <w:rPr>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textAlignment w:val="auto"/>
        <w:rPr>
          <w:color w:val="auto"/>
          <w:highlight w:val="none"/>
        </w:rPr>
      </w:pPr>
      <w:r>
        <w:rPr>
          <w:rFonts w:hint="eastAsia"/>
          <w:color w:val="auto"/>
          <w:highlight w:val="none"/>
        </w:rPr>
        <w:t>第</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rFonts w:hint="eastAsia"/>
          <w:color w:val="auto"/>
          <w:highlight w:val="none"/>
        </w:rPr>
        <w:t>号竞买人于</w:t>
      </w:r>
      <w:r>
        <w:rPr>
          <w:rFonts w:hint="eastAsia"/>
          <w:color w:val="auto"/>
          <w:highlight w:val="none"/>
          <w:u w:val="single"/>
          <w:lang w:val="en-US" w:eastAsia="zh-CN"/>
        </w:rPr>
        <w:t xml:space="preserve">      </w:t>
      </w:r>
      <w:r>
        <w:rPr>
          <w:rFonts w:hint="eastAsia"/>
          <w:color w:val="auto"/>
          <w:highlight w:val="none"/>
        </w:rPr>
        <w:t>年</w:t>
      </w:r>
      <w:r>
        <w:rPr>
          <w:rFonts w:hint="eastAsia"/>
          <w:color w:val="auto"/>
          <w:highlight w:val="none"/>
          <w:u w:val="single"/>
          <w:lang w:val="en-US" w:eastAsia="zh-CN"/>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r>
        <w:rPr>
          <w:color w:val="auto"/>
          <w:highlight w:val="none"/>
          <w:u w:val="single"/>
        </w:rPr>
        <w:t xml:space="preserve">  </w:t>
      </w:r>
      <w:r>
        <w:rPr>
          <w:rFonts w:hint="eastAsia"/>
          <w:color w:val="auto"/>
          <w:highlight w:val="none"/>
          <w:u w:val="single"/>
        </w:rPr>
        <w:t xml:space="preserve"> </w:t>
      </w:r>
      <w:r>
        <w:rPr>
          <w:rFonts w:hint="eastAsia"/>
          <w:color w:val="auto"/>
          <w:highlight w:val="none"/>
        </w:rPr>
        <w:t>时在</w:t>
      </w:r>
      <w:r>
        <w:rPr>
          <w:rFonts w:hint="eastAsia"/>
          <w:color w:val="auto"/>
          <w:highlight w:val="none"/>
          <w:lang w:val="en-US" w:eastAsia="zh-CN"/>
        </w:rPr>
        <w:t>大冶市城发供应链有限公司高桥河疏浚砂</w:t>
      </w:r>
      <w:r>
        <w:rPr>
          <w:rFonts w:hint="eastAsia"/>
          <w:color w:val="auto"/>
          <w:highlight w:val="none"/>
        </w:rPr>
        <w:t>拍卖会上竞得如下拍卖标的，成为该拍品的法定买受人：</w:t>
      </w:r>
    </w:p>
    <w:tbl>
      <w:tblPr>
        <w:tblStyle w:val="9"/>
        <w:tblW w:w="10462"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2291"/>
        <w:gridCol w:w="2032"/>
        <w:gridCol w:w="1841"/>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2457"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lang w:eastAsia="zh-CN"/>
              </w:rPr>
              <w:t>标的</w:t>
            </w:r>
            <w:r>
              <w:rPr>
                <w:rFonts w:hint="eastAsia"/>
                <w:color w:val="auto"/>
                <w:highlight w:val="none"/>
              </w:rPr>
              <w:t>名称</w:t>
            </w:r>
          </w:p>
        </w:tc>
        <w:tc>
          <w:tcPr>
            <w:tcW w:w="229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highlight w:val="none"/>
                <w:lang w:eastAsia="zh-CN"/>
              </w:rPr>
            </w:pPr>
            <w:r>
              <w:rPr>
                <w:rFonts w:hint="eastAsia"/>
                <w:color w:val="auto"/>
                <w:highlight w:val="none"/>
                <w:lang w:eastAsia="zh-CN"/>
              </w:rPr>
              <w:t>标的物位置</w:t>
            </w: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lang w:eastAsia="zh-CN"/>
              </w:rPr>
              <w:t>成交价</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highlight w:val="none"/>
                <w:lang w:eastAsia="zh-CN"/>
              </w:rPr>
            </w:pPr>
            <w:r>
              <w:rPr>
                <w:rFonts w:hint="eastAsia"/>
                <w:color w:val="auto"/>
                <w:highlight w:val="none"/>
                <w:lang w:eastAsia="zh-CN"/>
              </w:rPr>
              <w:t>佣金</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highlight w:val="none"/>
                <w:lang w:eastAsia="zh-CN"/>
              </w:rPr>
            </w:pPr>
            <w:r>
              <w:rPr>
                <w:rFonts w:hint="eastAsia"/>
                <w:color w:val="auto"/>
                <w:highlight w:val="none"/>
                <w:lang w:eastAsia="zh-CN"/>
              </w:rPr>
              <w:t>成交总价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457" w:type="dxa"/>
            <w:tcBorders>
              <w:top w:val="single" w:color="auto" w:sz="4" w:space="0"/>
              <w:left w:val="single" w:color="auto" w:sz="4" w:space="0"/>
              <w:right w:val="single" w:color="auto" w:sz="4" w:space="0"/>
            </w:tcBorders>
            <w:vAlign w:val="center"/>
          </w:tcPr>
          <w:p>
            <w:pPr>
              <w:jc w:val="center"/>
              <w:rPr>
                <w:rFonts w:hint="default"/>
                <w:color w:val="auto"/>
                <w:sz w:val="20"/>
                <w:szCs w:val="21"/>
                <w:highlight w:val="none"/>
                <w:lang w:val="en-US" w:eastAsia="zh-CN"/>
              </w:rPr>
            </w:pPr>
            <w:r>
              <w:rPr>
                <w:rFonts w:hint="eastAsia"/>
                <w:color w:val="auto"/>
                <w:sz w:val="20"/>
                <w:szCs w:val="21"/>
                <w:highlight w:val="none"/>
                <w:lang w:val="en-US" w:eastAsia="zh-CN"/>
              </w:rPr>
              <w:t>大冶市城发供应链有限公司高桥河疏浚砂</w:t>
            </w:r>
          </w:p>
        </w:tc>
        <w:tc>
          <w:tcPr>
            <w:tcW w:w="22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kern w:val="2"/>
                <w:sz w:val="21"/>
                <w:szCs w:val="21"/>
                <w:highlight w:val="none"/>
                <w:u w:val="none"/>
                <w:lang w:val="en-US" w:eastAsia="zh-CN" w:bidi="ar-SA"/>
              </w:rPr>
            </w:pPr>
            <w:r>
              <w:rPr>
                <w:rFonts w:hint="eastAsia"/>
                <w:color w:val="auto"/>
                <w:sz w:val="20"/>
                <w:szCs w:val="21"/>
                <w:highlight w:val="none"/>
                <w:lang w:val="en-US" w:eastAsia="zh-CN"/>
              </w:rPr>
              <w:t>大冶市城发供应链</w:t>
            </w:r>
            <w:r>
              <w:rPr>
                <w:rFonts w:hint="eastAsia"/>
                <w:color w:val="auto"/>
                <w:sz w:val="20"/>
                <w:szCs w:val="21"/>
                <w:highlight w:val="none"/>
                <w:lang w:eastAsia="zh-CN"/>
              </w:rPr>
              <w:t>有限公司指定堆场</w:t>
            </w:r>
          </w:p>
        </w:tc>
        <w:tc>
          <w:tcPr>
            <w:tcW w:w="2032" w:type="dxa"/>
            <w:tcBorders>
              <w:top w:val="single" w:color="auto" w:sz="4" w:space="0"/>
              <w:left w:val="single" w:color="auto" w:sz="4" w:space="0"/>
              <w:bottom w:val="single" w:color="auto" w:sz="4" w:space="0"/>
              <w:right w:val="single" w:color="auto" w:sz="4" w:space="0"/>
            </w:tcBorders>
            <w:vAlign w:val="center"/>
          </w:tcPr>
          <w:p>
            <w:pPr>
              <w:jc w:val="right"/>
              <w:rPr>
                <w:rFonts w:hint="default" w:eastAsia="宋体"/>
                <w:color w:val="auto"/>
                <w:sz w:val="20"/>
                <w:szCs w:val="21"/>
                <w:highlight w:val="none"/>
                <w:lang w:val="en-US" w:eastAsia="zh-CN"/>
              </w:rPr>
            </w:pPr>
            <w:r>
              <w:rPr>
                <w:rFonts w:hint="eastAsia"/>
                <w:color w:val="auto"/>
                <w:sz w:val="20"/>
                <w:szCs w:val="21"/>
                <w:highlight w:val="none"/>
                <w:lang w:eastAsia="zh-CN"/>
              </w:rPr>
              <w:t>元</w:t>
            </w:r>
            <w:r>
              <w:rPr>
                <w:rFonts w:hint="eastAsia"/>
                <w:color w:val="auto"/>
                <w:sz w:val="20"/>
                <w:szCs w:val="21"/>
                <w:highlight w:val="none"/>
                <w:lang w:val="en-US" w:eastAsia="zh-CN"/>
              </w:rPr>
              <w:t>/吨</w:t>
            </w:r>
          </w:p>
        </w:tc>
        <w:tc>
          <w:tcPr>
            <w:tcW w:w="1841" w:type="dxa"/>
            <w:tcBorders>
              <w:top w:val="single" w:color="auto" w:sz="4" w:space="0"/>
              <w:left w:val="single" w:color="auto" w:sz="4" w:space="0"/>
              <w:bottom w:val="single" w:color="auto" w:sz="4" w:space="0"/>
              <w:right w:val="single" w:color="auto" w:sz="4" w:space="0"/>
            </w:tcBorders>
            <w:vAlign w:val="center"/>
          </w:tcPr>
          <w:p>
            <w:pPr>
              <w:rPr>
                <w:color w:val="auto"/>
                <w:sz w:val="20"/>
                <w:szCs w:val="21"/>
                <w:highlight w:val="none"/>
              </w:rPr>
            </w:pPr>
          </w:p>
        </w:tc>
        <w:tc>
          <w:tcPr>
            <w:tcW w:w="1841" w:type="dxa"/>
            <w:tcBorders>
              <w:top w:val="single" w:color="auto" w:sz="4" w:space="0"/>
              <w:left w:val="single" w:color="auto" w:sz="4" w:space="0"/>
              <w:bottom w:val="single" w:color="auto" w:sz="4" w:space="0"/>
              <w:right w:val="single" w:color="auto" w:sz="4" w:space="0"/>
            </w:tcBorders>
            <w:vAlign w:val="center"/>
          </w:tcPr>
          <w:p>
            <w:pPr>
              <w:rPr>
                <w:color w:val="auto"/>
                <w:sz w:val="20"/>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color w:val="auto"/>
          <w:highlight w:val="none"/>
        </w:rPr>
      </w:pPr>
      <w:r>
        <w:rPr>
          <w:color w:val="auto"/>
          <w:highlight w:val="none"/>
        </w:rPr>
        <w:t>1</w:t>
      </w:r>
      <w:r>
        <w:rPr>
          <w:rFonts w:hint="eastAsia"/>
          <w:color w:val="auto"/>
          <w:highlight w:val="none"/>
        </w:rPr>
        <w:t>、买受人了解《中华人民共和国拍卖法》，并认真阅读了本次拍卖会的《拍卖规则》和有关规定，自愿遵守执行，承认拍卖结果，当场签署本确认书。</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color w:val="auto"/>
          <w:highlight w:val="none"/>
        </w:rPr>
      </w:pPr>
      <w:r>
        <w:rPr>
          <w:color w:val="auto"/>
          <w:highlight w:val="none"/>
        </w:rPr>
        <w:t>2</w:t>
      </w:r>
      <w:r>
        <w:rPr>
          <w:rFonts w:hint="eastAsia"/>
          <w:color w:val="auto"/>
          <w:highlight w:val="none"/>
        </w:rPr>
        <w:t>、</w:t>
      </w:r>
      <w:r>
        <w:rPr>
          <w:rFonts w:hint="eastAsia"/>
          <w:color w:val="auto"/>
          <w:highlight w:val="none"/>
          <w:lang w:eastAsia="zh-CN"/>
        </w:rPr>
        <w:t>成交总价计算方式</w:t>
      </w:r>
      <w:r>
        <w:rPr>
          <w:rFonts w:hint="eastAsia"/>
          <w:color w:val="auto"/>
          <w:highlight w:val="none"/>
        </w:rPr>
        <w:t>：</w:t>
      </w:r>
      <w:r>
        <w:rPr>
          <w:rFonts w:hint="eastAsia"/>
          <w:color w:val="auto"/>
          <w:highlight w:val="none"/>
          <w:u w:val="single"/>
          <w:lang w:eastAsia="zh-CN"/>
        </w:rPr>
        <w:t>成交总价</w:t>
      </w:r>
      <w:r>
        <w:rPr>
          <w:rFonts w:hint="eastAsia"/>
          <w:color w:val="auto"/>
          <w:highlight w:val="none"/>
          <w:u w:val="single"/>
          <w:lang w:val="en-US" w:eastAsia="zh-CN"/>
        </w:rPr>
        <w:t>=</w:t>
      </w:r>
      <w:r>
        <w:rPr>
          <w:rFonts w:hint="eastAsia"/>
          <w:color w:val="auto"/>
          <w:highlight w:val="none"/>
          <w:u w:val="single"/>
          <w:lang w:eastAsia="zh-CN"/>
        </w:rPr>
        <w:t>拍卖</w:t>
      </w:r>
      <w:r>
        <w:rPr>
          <w:rFonts w:hint="eastAsia"/>
          <w:color w:val="auto"/>
          <w:highlight w:val="none"/>
          <w:u w:val="single"/>
        </w:rPr>
        <w:t>成交价</w:t>
      </w:r>
      <w:r>
        <w:rPr>
          <w:rFonts w:hint="eastAsia"/>
          <w:color w:val="auto"/>
          <w:highlight w:val="none"/>
          <w:u w:val="single"/>
          <w:lang w:val="en-US" w:eastAsia="zh-CN"/>
        </w:rPr>
        <w:t>5</w:t>
      </w:r>
      <w:r>
        <w:rPr>
          <w:rFonts w:hint="eastAsia"/>
          <w:color w:val="auto"/>
          <w:highlight w:val="none"/>
          <w:u w:val="single"/>
        </w:rPr>
        <w:t>%</w:t>
      </w:r>
      <w:r>
        <w:rPr>
          <w:rFonts w:hint="eastAsia"/>
          <w:color w:val="auto"/>
          <w:highlight w:val="none"/>
          <w:u w:val="single"/>
          <w:lang w:eastAsia="zh-CN"/>
        </w:rPr>
        <w:t>计算的佣金</w:t>
      </w:r>
      <w:r>
        <w:rPr>
          <w:rFonts w:hint="eastAsia"/>
          <w:color w:val="auto"/>
          <w:highlight w:val="none"/>
          <w:u w:val="single"/>
          <w:lang w:val="en-US" w:eastAsia="zh-CN"/>
        </w:rPr>
        <w:t>+</w:t>
      </w:r>
      <w:r>
        <w:rPr>
          <w:rFonts w:hint="eastAsia"/>
          <w:color w:val="auto"/>
          <w:highlight w:val="none"/>
          <w:u w:val="single"/>
          <w:lang w:eastAsia="zh-CN"/>
        </w:rPr>
        <w:t>成交价款</w:t>
      </w:r>
      <w:r>
        <w:rPr>
          <w:color w:val="auto"/>
          <w:highlight w:val="none"/>
          <w:u w:val="single"/>
        </w:rPr>
        <w:t xml:space="preserve"> </w:t>
      </w:r>
      <w:r>
        <w:rPr>
          <w:rFonts w:hint="eastAsia"/>
          <w:color w:val="auto"/>
          <w:highlight w:val="none"/>
        </w:rPr>
        <w:t>；如未能按期付清标的总金额，承担违约责任。</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color w:val="auto"/>
          <w:highlight w:val="none"/>
        </w:rPr>
      </w:pPr>
      <w:r>
        <w:rPr>
          <w:color w:val="auto"/>
          <w:highlight w:val="none"/>
        </w:rPr>
        <w:t>3</w:t>
      </w:r>
      <w:r>
        <w:rPr>
          <w:rFonts w:hint="eastAsia"/>
          <w:color w:val="auto"/>
          <w:highlight w:val="none"/>
        </w:rPr>
        <w:t>、因买受人违约造成该拍卖标的再行拍卖的，买受人须支付本人及委托人双方的佣金；再行拍卖的价款低于上述成交金额的，买受人必须补足差额。</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color w:val="auto"/>
          <w:highlight w:val="none"/>
        </w:rPr>
      </w:pPr>
      <w:r>
        <w:rPr>
          <w:color w:val="auto"/>
          <w:highlight w:val="none"/>
        </w:rPr>
        <w:t>4</w:t>
      </w:r>
      <w:r>
        <w:rPr>
          <w:rFonts w:hint="eastAsia"/>
          <w:color w:val="auto"/>
          <w:highlight w:val="none"/>
        </w:rPr>
        <w:t>、其它事项：</w:t>
      </w:r>
      <w:r>
        <w:rPr>
          <w:color w:val="auto"/>
          <w:highlight w:val="none"/>
          <w:u w:val="single"/>
        </w:rPr>
        <w:t xml:space="preserve"> </w:t>
      </w:r>
      <w:r>
        <w:rPr>
          <w:rFonts w:hint="eastAsia"/>
          <w:color w:val="auto"/>
          <w:highlight w:val="none"/>
          <w:u w:val="single"/>
        </w:rPr>
        <w:t>按本场拍卖会《特别规定》执行</w:t>
      </w:r>
      <w:r>
        <w:rPr>
          <w:color w:val="auto"/>
          <w:highlight w:val="none"/>
          <w:u w:val="single"/>
        </w:rPr>
        <w:t xml:space="preserve"> </w:t>
      </w:r>
      <w:r>
        <w:rPr>
          <w:rFonts w:hint="eastAsia"/>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color w:val="auto"/>
          <w:highlight w:val="none"/>
        </w:rPr>
      </w:pPr>
      <w:r>
        <w:rPr>
          <w:rFonts w:hint="eastAsia"/>
          <w:color w:val="auto"/>
          <w:highlight w:val="none"/>
          <w:lang w:val="en-US" w:eastAsia="zh-CN"/>
        </w:rPr>
        <w:t>5</w:t>
      </w:r>
      <w:r>
        <w:rPr>
          <w:rFonts w:hint="eastAsia"/>
          <w:color w:val="auto"/>
          <w:highlight w:val="none"/>
        </w:rPr>
        <w:t>、双方在履行过程中发生的争议，可通过协商或调解解决；</w:t>
      </w:r>
      <w:r>
        <w:rPr>
          <w:rFonts w:hint="eastAsia"/>
          <w:color w:val="auto"/>
          <w:highlight w:val="none"/>
          <w:lang w:eastAsia="zh-CN"/>
        </w:rPr>
        <w:t>如</w:t>
      </w:r>
      <w:r>
        <w:rPr>
          <w:rFonts w:hint="eastAsia"/>
          <w:color w:val="auto"/>
          <w:highlight w:val="none"/>
        </w:rPr>
        <w:t>协商或调解不成，</w:t>
      </w:r>
      <w:r>
        <w:rPr>
          <w:rFonts w:hint="eastAsia"/>
          <w:color w:val="auto"/>
          <w:highlight w:val="none"/>
          <w:lang w:eastAsia="zh-CN"/>
        </w:rPr>
        <w:t>可</w:t>
      </w:r>
      <w:r>
        <w:rPr>
          <w:rFonts w:hint="eastAsia"/>
          <w:color w:val="auto"/>
          <w:highlight w:val="none"/>
        </w:rPr>
        <w:t>提交</w:t>
      </w:r>
      <w:r>
        <w:rPr>
          <w:rFonts w:hint="eastAsia"/>
          <w:color w:val="auto"/>
          <w:highlight w:val="none"/>
          <w:u w:val="single"/>
          <w:lang w:eastAsia="zh-CN"/>
        </w:rPr>
        <w:t>大冶市</w:t>
      </w:r>
      <w:r>
        <w:rPr>
          <w:rFonts w:hint="eastAsia"/>
          <w:color w:val="auto"/>
          <w:highlight w:val="none"/>
        </w:rPr>
        <w:t>仲裁委员会仲裁</w:t>
      </w:r>
      <w:r>
        <w:rPr>
          <w:rFonts w:hint="eastAsia"/>
          <w:color w:val="auto"/>
          <w:highlight w:val="none"/>
          <w:lang w:eastAsia="zh-CN"/>
        </w:rPr>
        <w:t>或</w:t>
      </w:r>
      <w:r>
        <w:rPr>
          <w:rFonts w:hint="eastAsia"/>
          <w:color w:val="auto"/>
          <w:highlight w:val="none"/>
        </w:rPr>
        <w:t>依法向</w:t>
      </w:r>
      <w:r>
        <w:rPr>
          <w:rFonts w:hint="eastAsia"/>
          <w:color w:val="auto"/>
          <w:highlight w:val="none"/>
          <w:lang w:eastAsia="zh-CN"/>
        </w:rPr>
        <w:t>当地</w:t>
      </w:r>
      <w:r>
        <w:rPr>
          <w:rFonts w:hint="eastAsia"/>
          <w:color w:val="auto"/>
          <w:highlight w:val="none"/>
        </w:rPr>
        <w:t>人民法院提起诉讼。</w:t>
      </w:r>
    </w:p>
    <w:p>
      <w:pPr>
        <w:keepNext w:val="0"/>
        <w:keepLines w:val="0"/>
        <w:pageBreakBefore w:val="0"/>
        <w:widowControl w:val="0"/>
        <w:kinsoku/>
        <w:wordWrap/>
        <w:overflowPunct/>
        <w:topLinePunct w:val="0"/>
        <w:autoSpaceDE/>
        <w:autoSpaceDN/>
        <w:bidi w:val="0"/>
        <w:adjustRightInd/>
        <w:snapToGrid/>
        <w:spacing w:line="360" w:lineRule="exact"/>
        <w:ind w:firstLine="435"/>
        <w:textAlignment w:val="auto"/>
        <w:rPr>
          <w:rFonts w:hint="eastAsia"/>
          <w:color w:val="auto"/>
          <w:highlight w:val="none"/>
        </w:rPr>
      </w:pPr>
      <w:r>
        <w:rPr>
          <w:rFonts w:hint="eastAsia"/>
          <w:color w:val="auto"/>
          <w:highlight w:val="none"/>
          <w:lang w:val="en-US" w:eastAsia="zh-CN"/>
        </w:rPr>
        <w:t>6</w:t>
      </w:r>
      <w:r>
        <w:rPr>
          <w:rFonts w:hint="eastAsia"/>
          <w:color w:val="auto"/>
          <w:highlight w:val="none"/>
        </w:rPr>
        <w:t>、本确认书</w:t>
      </w:r>
      <w:r>
        <w:rPr>
          <w:rFonts w:hint="eastAsia"/>
          <w:color w:val="auto"/>
          <w:highlight w:val="none"/>
          <w:lang w:eastAsia="zh-CN"/>
        </w:rPr>
        <w:t>壹</w:t>
      </w:r>
      <w:r>
        <w:rPr>
          <w:rFonts w:hint="eastAsia"/>
          <w:color w:val="auto"/>
          <w:highlight w:val="none"/>
        </w:rPr>
        <w:t>式</w:t>
      </w:r>
      <w:r>
        <w:rPr>
          <w:rFonts w:hint="eastAsia"/>
          <w:color w:val="auto"/>
          <w:highlight w:val="none"/>
          <w:lang w:eastAsia="zh-CN"/>
        </w:rPr>
        <w:t>伍</w:t>
      </w:r>
      <w:r>
        <w:rPr>
          <w:rFonts w:hint="eastAsia"/>
          <w:color w:val="auto"/>
          <w:highlight w:val="none"/>
        </w:rPr>
        <w:t>份，经双方签章后生效。</w:t>
      </w:r>
    </w:p>
    <w:p>
      <w:pPr>
        <w:spacing w:line="300" w:lineRule="exact"/>
        <w:ind w:firstLine="435"/>
        <w:rPr>
          <w:color w:val="auto"/>
          <w:highlight w:val="none"/>
        </w:rPr>
      </w:pPr>
    </w:p>
    <w:p>
      <w:pPr>
        <w:spacing w:line="300" w:lineRule="exact"/>
        <w:rPr>
          <w:color w:val="auto"/>
          <w:highlight w:val="none"/>
        </w:rPr>
      </w:pPr>
    </w:p>
    <w:p>
      <w:pPr>
        <w:spacing w:line="300" w:lineRule="exact"/>
        <w:ind w:firstLine="435"/>
        <w:rPr>
          <w:color w:val="auto"/>
          <w:highlight w:val="none"/>
        </w:rPr>
      </w:pPr>
    </w:p>
    <w:p>
      <w:pPr>
        <w:spacing w:line="300" w:lineRule="exact"/>
        <w:ind w:firstLine="435"/>
        <w:rPr>
          <w:rFonts w:hint="eastAsia"/>
          <w:color w:val="auto"/>
          <w:highlight w:val="none"/>
        </w:rPr>
      </w:pPr>
      <w:r>
        <w:rPr>
          <w:color w:val="auto"/>
          <w:highlight w:val="none"/>
        </w:rPr>
        <w:t xml:space="preserve"> </w:t>
      </w:r>
      <w:r>
        <w:rPr>
          <w:rFonts w:hint="eastAsia"/>
          <w:color w:val="auto"/>
          <w:highlight w:val="none"/>
          <w:lang w:val="en-US" w:eastAsia="zh-CN"/>
        </w:rPr>
        <w:t xml:space="preserve"> </w:t>
      </w:r>
      <w:r>
        <w:rPr>
          <w:color w:val="auto"/>
          <w:highlight w:val="none"/>
        </w:rPr>
        <w:t xml:space="preserve">  </w:t>
      </w:r>
      <w:r>
        <w:rPr>
          <w:rFonts w:hint="eastAsia"/>
          <w:color w:val="auto"/>
          <w:highlight w:val="none"/>
        </w:rPr>
        <w:t>买受人（签</w:t>
      </w:r>
      <w:r>
        <w:rPr>
          <w:rFonts w:hint="eastAsia"/>
          <w:color w:val="auto"/>
          <w:highlight w:val="none"/>
          <w:lang w:eastAsia="zh-CN"/>
        </w:rPr>
        <w:t>字或盖</w:t>
      </w:r>
      <w:r>
        <w:rPr>
          <w:rFonts w:hint="eastAsia"/>
          <w:color w:val="auto"/>
          <w:highlight w:val="none"/>
        </w:rPr>
        <w:t>章）</w:t>
      </w:r>
      <w:r>
        <w:rPr>
          <w:color w:val="auto"/>
          <w:highlight w:val="none"/>
        </w:rPr>
        <w:t xml:space="preserve">                        </w:t>
      </w:r>
      <w:r>
        <w:rPr>
          <w:rFonts w:hint="eastAsia"/>
          <w:color w:val="auto"/>
          <w:highlight w:val="none"/>
        </w:rPr>
        <w:t>拍卖人（签</w:t>
      </w:r>
      <w:r>
        <w:rPr>
          <w:rFonts w:hint="eastAsia"/>
          <w:color w:val="auto"/>
          <w:highlight w:val="none"/>
          <w:lang w:eastAsia="zh-CN"/>
        </w:rPr>
        <w:t>字或盖</w:t>
      </w:r>
      <w:r>
        <w:rPr>
          <w:rFonts w:hint="eastAsia"/>
          <w:color w:val="auto"/>
          <w:highlight w:val="none"/>
        </w:rPr>
        <w:t>章）</w:t>
      </w:r>
    </w:p>
    <w:p>
      <w:pPr>
        <w:spacing w:line="300" w:lineRule="exact"/>
        <w:ind w:firstLine="435"/>
        <w:rPr>
          <w:color w:val="auto"/>
          <w:highlight w:val="none"/>
        </w:rPr>
      </w:pPr>
      <w:r>
        <w:rPr>
          <w:color w:val="auto"/>
          <w:highlight w:val="none"/>
        </w:rPr>
        <w:t xml:space="preserve">                                                                 </w:t>
      </w:r>
    </w:p>
    <w:p>
      <w:pPr>
        <w:spacing w:line="300" w:lineRule="exact"/>
        <w:ind w:firstLine="630" w:firstLineChars="300"/>
        <w:rPr>
          <w:color w:val="auto"/>
          <w:highlight w:val="none"/>
          <w:u w:val="single"/>
        </w:rPr>
      </w:pPr>
    </w:p>
    <w:p>
      <w:pPr>
        <w:spacing w:line="300" w:lineRule="exact"/>
        <w:ind w:firstLine="630" w:firstLineChars="300"/>
        <w:rPr>
          <w:color w:val="auto"/>
          <w:highlight w:val="none"/>
          <w:u w:val="single"/>
        </w:rPr>
      </w:pPr>
    </w:p>
    <w:p>
      <w:pPr>
        <w:widowControl/>
        <w:snapToGrid w:val="0"/>
        <w:spacing w:line="600" w:lineRule="exact"/>
        <w:ind w:firstLine="840" w:firstLineChars="400"/>
        <w:jc w:val="both"/>
        <w:rPr>
          <w:rFonts w:ascii="宋体" w:hAnsi="宋体" w:cs="宋体"/>
          <w:color w:val="auto"/>
          <w:kern w:val="0"/>
          <w:sz w:val="28"/>
          <w:szCs w:val="28"/>
          <w:highlight w:val="none"/>
        </w:rPr>
      </w:pPr>
      <w:r>
        <w:rPr>
          <w:color w:val="auto"/>
          <w:highlight w:val="none"/>
          <w:u w:val="single"/>
        </w:rPr>
        <w:t>20</w:t>
      </w:r>
      <w:r>
        <w:rPr>
          <w:rFonts w:hint="eastAsia"/>
          <w:color w:val="auto"/>
          <w:highlight w:val="none"/>
          <w:u w:val="single"/>
          <w:lang w:val="en-US" w:eastAsia="zh-CN"/>
        </w:rPr>
        <w:t>23</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u w:val="single"/>
          <w:lang w:val="en-US" w:eastAsia="zh-CN"/>
        </w:rPr>
        <w:t>30</w:t>
      </w:r>
      <w:r>
        <w:rPr>
          <w:rFonts w:hint="eastAsia"/>
          <w:color w:val="auto"/>
          <w:highlight w:val="none"/>
        </w:rPr>
        <w:t>日</w:t>
      </w:r>
      <w:r>
        <w:rPr>
          <w:color w:val="auto"/>
          <w:highlight w:val="none"/>
        </w:rPr>
        <w:t xml:space="preserve">                 </w:t>
      </w:r>
      <w:r>
        <w:rPr>
          <w:rFonts w:hint="eastAsia"/>
          <w:color w:val="auto"/>
          <w:highlight w:val="none"/>
          <w:lang w:val="en-US" w:eastAsia="zh-CN"/>
        </w:rPr>
        <w:t xml:space="preserve">         </w:t>
      </w:r>
      <w:r>
        <w:rPr>
          <w:color w:val="auto"/>
          <w:highlight w:val="none"/>
        </w:rPr>
        <w:t xml:space="preserve">   </w:t>
      </w:r>
      <w:r>
        <w:rPr>
          <w:color w:val="auto"/>
          <w:highlight w:val="none"/>
          <w:u w:val="single"/>
        </w:rPr>
        <w:t>20</w:t>
      </w:r>
      <w:r>
        <w:rPr>
          <w:rFonts w:hint="eastAsia"/>
          <w:color w:val="auto"/>
          <w:highlight w:val="none"/>
          <w:u w:val="single"/>
          <w:lang w:val="en-US" w:eastAsia="zh-CN"/>
        </w:rPr>
        <w:t>23</w:t>
      </w:r>
      <w:r>
        <w:rPr>
          <w:rFonts w:hint="eastAsia"/>
          <w:color w:val="auto"/>
          <w:highlight w:val="none"/>
        </w:rPr>
        <w:t>年</w:t>
      </w:r>
      <w:r>
        <w:rPr>
          <w:rFonts w:hint="eastAsia"/>
          <w:color w:val="auto"/>
          <w:highlight w:val="none"/>
          <w:u w:val="single"/>
          <w:lang w:val="en-US" w:eastAsia="zh-CN"/>
        </w:rPr>
        <w:t>1</w:t>
      </w:r>
      <w:r>
        <w:rPr>
          <w:rFonts w:hint="eastAsia"/>
          <w:color w:val="auto"/>
          <w:highlight w:val="none"/>
        </w:rPr>
        <w:t>月</w:t>
      </w:r>
      <w:r>
        <w:rPr>
          <w:rFonts w:hint="eastAsia"/>
          <w:color w:val="auto"/>
          <w:highlight w:val="none"/>
          <w:u w:val="single"/>
          <w:lang w:val="en-US" w:eastAsia="zh-CN"/>
        </w:rPr>
        <w:t>30</w:t>
      </w:r>
      <w:r>
        <w:rPr>
          <w:rFonts w:hint="eastAsia"/>
          <w:color w:val="auto"/>
          <w:highlight w:val="none"/>
        </w:rPr>
        <w:t>日</w:t>
      </w:r>
    </w:p>
    <w:p>
      <w:pPr>
        <w:widowControl/>
        <w:snapToGrid w:val="0"/>
        <w:spacing w:line="600" w:lineRule="exact"/>
        <w:jc w:val="left"/>
        <w:rPr>
          <w:rFonts w:hint="eastAsia" w:ascii="宋体" w:hAnsi="宋体" w:cs="宋体"/>
          <w:color w:val="auto"/>
          <w:kern w:val="0"/>
          <w:sz w:val="28"/>
          <w:szCs w:val="28"/>
          <w:highlight w:val="none"/>
        </w:rPr>
      </w:pPr>
    </w:p>
    <w:p>
      <w:pPr>
        <w:pStyle w:val="15"/>
        <w:widowControl/>
        <w:snapToGrid w:val="0"/>
        <w:spacing w:line="440" w:lineRule="exact"/>
        <w:ind w:left="0" w:leftChars="0" w:firstLine="0" w:firstLineChars="0"/>
        <w:jc w:val="both"/>
        <w:rPr>
          <w:rFonts w:ascii="宋体" w:hAnsi="宋体" w:cs="宋体"/>
          <w:color w:val="auto"/>
          <w:kern w:val="0"/>
          <w:sz w:val="28"/>
          <w:szCs w:val="28"/>
          <w:highlight w:val="none"/>
        </w:rPr>
      </w:pPr>
    </w:p>
    <w:p>
      <w:pPr>
        <w:pStyle w:val="15"/>
        <w:widowControl/>
        <w:snapToGrid w:val="0"/>
        <w:spacing w:line="440" w:lineRule="exact"/>
        <w:ind w:left="0" w:leftChars="0" w:firstLine="0" w:firstLineChars="0"/>
        <w:jc w:val="both"/>
        <w:rPr>
          <w:rFonts w:hint="eastAsia" w:ascii="宋体" w:hAnsi="宋体" w:cs="宋体"/>
          <w:color w:val="auto"/>
          <w:kern w:val="0"/>
          <w:sz w:val="28"/>
          <w:szCs w:val="28"/>
          <w:highlight w:val="none"/>
        </w:rPr>
      </w:pPr>
    </w:p>
    <w:p>
      <w:pPr>
        <w:pStyle w:val="15"/>
        <w:widowControl/>
        <w:snapToGrid w:val="0"/>
        <w:spacing w:line="440" w:lineRule="exact"/>
        <w:ind w:left="0" w:leftChars="0" w:firstLine="0" w:firstLineChars="0"/>
        <w:jc w:val="both"/>
        <w:rPr>
          <w:rFonts w:hint="eastAsia" w:ascii="宋体" w:hAnsi="宋体" w:cs="宋体"/>
          <w:color w:val="auto"/>
          <w:kern w:val="0"/>
          <w:sz w:val="28"/>
          <w:szCs w:val="28"/>
          <w:highlight w:val="none"/>
        </w:rPr>
      </w:pPr>
    </w:p>
    <w:p>
      <w:pPr>
        <w:pStyle w:val="15"/>
        <w:widowControl/>
        <w:snapToGrid w:val="0"/>
        <w:spacing w:line="440" w:lineRule="exact"/>
        <w:ind w:left="0" w:leftChars="0" w:firstLine="0" w:firstLineChars="0"/>
        <w:jc w:val="both"/>
        <w:rPr>
          <w:rFonts w:hint="eastAsia" w:ascii="宋体" w:hAnsi="宋体" w:cs="宋体"/>
          <w:color w:val="auto"/>
          <w:kern w:val="0"/>
          <w:sz w:val="28"/>
          <w:szCs w:val="28"/>
          <w:highlight w:val="none"/>
        </w:rPr>
      </w:pPr>
    </w:p>
    <w:p>
      <w:pPr>
        <w:widowControl/>
        <w:numPr>
          <w:ilvl w:val="0"/>
          <w:numId w:val="0"/>
        </w:numPr>
        <w:snapToGrid w:val="0"/>
        <w:spacing w:line="560" w:lineRule="exact"/>
        <w:jc w:val="center"/>
        <w:rPr>
          <w:rFonts w:hint="eastAsia" w:ascii="宋体" w:hAnsi="宋体" w:cs="宋体"/>
          <w:b/>
          <w:color w:val="auto"/>
          <w:kern w:val="0"/>
          <w:sz w:val="32"/>
          <w:szCs w:val="32"/>
          <w:highlight w:val="none"/>
          <w:lang w:eastAsia="zh-CN"/>
        </w:rPr>
      </w:pPr>
      <w:r>
        <w:rPr>
          <w:rFonts w:hint="eastAsia" w:ascii="宋体" w:hAnsi="宋体" w:cs="宋体"/>
          <w:b/>
          <w:color w:val="auto"/>
          <w:kern w:val="0"/>
          <w:sz w:val="32"/>
          <w:szCs w:val="32"/>
          <w:highlight w:val="none"/>
          <w:lang w:eastAsia="zh-CN"/>
        </w:rPr>
        <w:t>八、协议书</w:t>
      </w:r>
    </w:p>
    <w:p>
      <w:pPr>
        <w:pStyle w:val="15"/>
        <w:widowControl/>
        <w:snapToGrid w:val="0"/>
        <w:spacing w:line="440" w:lineRule="exact"/>
        <w:ind w:left="0" w:leftChars="0" w:firstLine="0" w:firstLineChars="0"/>
        <w:jc w:val="center"/>
        <w:rPr>
          <w:rFonts w:hint="eastAsia" w:ascii="宋体" w:hAnsi="宋体" w:cs="宋体"/>
          <w:i w:val="0"/>
          <w:caps w:val="0"/>
          <w:color w:val="auto"/>
          <w:spacing w:val="0"/>
          <w:kern w:val="0"/>
          <w:sz w:val="28"/>
          <w:szCs w:val="28"/>
          <w:highlight w:val="none"/>
          <w:shd w:val="clear" w:fill="FFFFFF"/>
          <w:lang w:val="en-US" w:eastAsia="zh-CN" w:bidi="ar"/>
        </w:rPr>
      </w:pPr>
      <w:r>
        <w:rPr>
          <w:rFonts w:hint="eastAsia" w:ascii="宋体" w:hAnsi="宋体" w:cs="宋体"/>
          <w:i w:val="0"/>
          <w:caps w:val="0"/>
          <w:color w:val="auto"/>
          <w:spacing w:val="0"/>
          <w:kern w:val="0"/>
          <w:sz w:val="28"/>
          <w:szCs w:val="28"/>
          <w:highlight w:val="none"/>
          <w:shd w:val="clear" w:fill="FFFFFF"/>
          <w:lang w:val="en-US" w:eastAsia="zh-CN" w:bidi="ar"/>
        </w:rPr>
        <w:t>以具体签订为准</w:t>
      </w:r>
    </w:p>
    <w:p>
      <w:pPr>
        <w:pStyle w:val="15"/>
        <w:widowControl/>
        <w:snapToGrid w:val="0"/>
        <w:spacing w:line="440" w:lineRule="exact"/>
        <w:ind w:left="0" w:leftChars="0" w:firstLine="0" w:firstLineChars="0"/>
        <w:jc w:val="left"/>
        <w:rPr>
          <w:rFonts w:hint="eastAsia" w:ascii="宋体" w:hAnsi="宋体" w:cs="宋体"/>
          <w:i w:val="0"/>
          <w:caps w:val="0"/>
          <w:color w:val="auto"/>
          <w:spacing w:val="0"/>
          <w:kern w:val="0"/>
          <w:sz w:val="28"/>
          <w:szCs w:val="28"/>
          <w:highlight w:val="none"/>
          <w:shd w:val="clear" w:fill="FFFFFF"/>
          <w:lang w:val="en-US" w:eastAsia="zh-CN" w:bidi="ar"/>
        </w:rPr>
      </w:pPr>
    </w:p>
    <w:p>
      <w:pPr>
        <w:spacing w:line="520" w:lineRule="exact"/>
        <w:rPr>
          <w:rFonts w:hint="eastAsia" w:ascii="宋体" w:hAnsi="宋体"/>
          <w:color w:val="auto"/>
          <w:spacing w:val="8"/>
          <w:kern w:val="0"/>
          <w:sz w:val="30"/>
          <w:szCs w:val="30"/>
          <w:highlight w:val="none"/>
          <w:shd w:val="clear" w:color="auto" w:fill="FFFFFF"/>
        </w:rPr>
      </w:pPr>
      <w:r>
        <w:rPr>
          <w:rFonts w:hint="eastAsia" w:ascii="宋体" w:hAnsi="宋体"/>
          <w:color w:val="auto"/>
          <w:spacing w:val="8"/>
          <w:kern w:val="0"/>
          <w:sz w:val="30"/>
          <w:szCs w:val="30"/>
          <w:highlight w:val="none"/>
          <w:shd w:val="clear" w:color="auto" w:fill="FFFFFF"/>
        </w:rPr>
        <w:t>甲方：</w:t>
      </w:r>
      <w:r>
        <w:rPr>
          <w:rFonts w:hint="eastAsia" w:ascii="宋体" w:hAnsi="宋体"/>
          <w:color w:val="auto"/>
          <w:spacing w:val="8"/>
          <w:kern w:val="0"/>
          <w:sz w:val="30"/>
          <w:szCs w:val="30"/>
          <w:highlight w:val="none"/>
          <w:shd w:val="clear" w:color="auto" w:fill="FFFFFF"/>
          <w:lang w:val="en-US" w:eastAsia="zh-CN"/>
        </w:rPr>
        <w:t>大冶市城发供应链有限公司</w:t>
      </w:r>
      <w:r>
        <w:rPr>
          <w:rFonts w:hint="eastAsia" w:ascii="宋体" w:hAnsi="宋体"/>
          <w:color w:val="auto"/>
          <w:spacing w:val="8"/>
          <w:kern w:val="0"/>
          <w:sz w:val="30"/>
          <w:szCs w:val="30"/>
          <w:highlight w:val="none"/>
          <w:shd w:val="clear" w:color="auto" w:fill="FFFFFF"/>
        </w:rPr>
        <w:t xml:space="preserve"> </w:t>
      </w:r>
    </w:p>
    <w:p>
      <w:pPr>
        <w:pStyle w:val="8"/>
        <w:widowControl/>
        <w:shd w:val="clear" w:color="auto" w:fill="FFFFFF"/>
        <w:spacing w:line="520" w:lineRule="exact"/>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法定代表人：</w:t>
      </w:r>
    </w:p>
    <w:p>
      <w:pPr>
        <w:pStyle w:val="8"/>
        <w:widowControl/>
        <w:shd w:val="clear" w:color="auto" w:fill="FFFFFF"/>
        <w:spacing w:line="520" w:lineRule="exact"/>
        <w:rPr>
          <w:rFonts w:hint="default" w:ascii="宋体" w:hAnsi="宋体" w:eastAsia="宋体"/>
          <w:color w:val="auto"/>
          <w:spacing w:val="8"/>
          <w:sz w:val="30"/>
          <w:szCs w:val="30"/>
          <w:highlight w:val="none"/>
          <w:shd w:val="clear" w:color="auto" w:fill="FFFFFF"/>
          <w:lang w:val="en-US" w:eastAsia="zh-CN"/>
        </w:rPr>
      </w:pPr>
      <w:r>
        <w:rPr>
          <w:rFonts w:hint="eastAsia" w:ascii="宋体" w:hAnsi="宋体"/>
          <w:color w:val="auto"/>
          <w:spacing w:val="8"/>
          <w:sz w:val="30"/>
          <w:szCs w:val="30"/>
          <w:highlight w:val="none"/>
          <w:shd w:val="clear" w:color="auto" w:fill="FFFFFF"/>
        </w:rPr>
        <w:t>地址：</w:t>
      </w:r>
      <w:r>
        <w:rPr>
          <w:rFonts w:hint="eastAsia" w:ascii="宋体" w:hAnsi="宋体"/>
          <w:color w:val="auto"/>
          <w:spacing w:val="8"/>
          <w:sz w:val="30"/>
          <w:szCs w:val="30"/>
          <w:highlight w:val="none"/>
          <w:shd w:val="clear" w:color="auto" w:fill="FFFFFF"/>
          <w:lang w:val="en-US" w:eastAsia="zh-CN"/>
        </w:rPr>
        <w:t>大冶市青松路1号205室</w:t>
      </w:r>
    </w:p>
    <w:p>
      <w:pPr>
        <w:snapToGrid w:val="0"/>
        <w:spacing w:line="560" w:lineRule="exact"/>
        <w:rPr>
          <w:rFonts w:hint="eastAsia" w:ascii="宋体" w:hAnsi="宋体"/>
          <w:color w:val="auto"/>
          <w:sz w:val="30"/>
          <w:szCs w:val="30"/>
          <w:highlight w:val="none"/>
        </w:rPr>
      </w:pPr>
      <w:r>
        <w:rPr>
          <w:rFonts w:hint="eastAsia" w:ascii="宋体" w:hAnsi="宋体"/>
          <w:color w:val="auto"/>
          <w:spacing w:val="8"/>
          <w:sz w:val="30"/>
          <w:szCs w:val="30"/>
          <w:highlight w:val="none"/>
          <w:shd w:val="clear" w:color="auto" w:fill="FFFFFF"/>
        </w:rPr>
        <w:t>乙方：</w:t>
      </w:r>
      <w:r>
        <w:rPr>
          <w:rFonts w:hint="eastAsia" w:ascii="宋体" w:hAnsi="宋体"/>
          <w:color w:val="auto"/>
          <w:sz w:val="30"/>
          <w:szCs w:val="30"/>
          <w:highlight w:val="none"/>
        </w:rPr>
        <w:t xml:space="preserve"> </w:t>
      </w:r>
    </w:p>
    <w:p>
      <w:pPr>
        <w:pStyle w:val="8"/>
        <w:widowControl/>
        <w:shd w:val="clear" w:color="auto" w:fill="FFFFFF"/>
        <w:spacing w:line="520" w:lineRule="exact"/>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法定代表人：</w:t>
      </w:r>
    </w:p>
    <w:p>
      <w:pPr>
        <w:pStyle w:val="8"/>
        <w:widowControl/>
        <w:shd w:val="clear" w:color="auto" w:fill="FFFFFF"/>
        <w:spacing w:line="520" w:lineRule="exact"/>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地址：</w:t>
      </w:r>
    </w:p>
    <w:p>
      <w:pPr>
        <w:pStyle w:val="8"/>
        <w:widowControl/>
        <w:shd w:val="clear" w:color="auto" w:fill="FFFFFF"/>
        <w:spacing w:line="520" w:lineRule="exact"/>
        <w:rPr>
          <w:rFonts w:hint="eastAsia" w:ascii="宋体" w:hAnsi="宋体"/>
          <w:color w:val="auto"/>
          <w:spacing w:val="8"/>
          <w:sz w:val="32"/>
          <w:szCs w:val="32"/>
          <w:highlight w:val="none"/>
          <w:shd w:val="clear" w:color="auto" w:fill="FFFFFF"/>
        </w:rPr>
      </w:pPr>
      <w:r>
        <w:rPr>
          <w:rFonts w:hint="eastAsia" w:ascii="宋体" w:hAnsi="宋体"/>
          <w:color w:val="auto"/>
          <w:spacing w:val="8"/>
          <w:sz w:val="32"/>
          <w:szCs w:val="32"/>
          <w:highlight w:val="none"/>
          <w:u w:val="single"/>
          <w:shd w:val="clear" w:color="auto" w:fill="FFFFFF"/>
        </w:rPr>
        <w:t>2</w:t>
      </w:r>
      <w:r>
        <w:rPr>
          <w:rFonts w:ascii="宋体" w:hAnsi="宋体"/>
          <w:color w:val="auto"/>
          <w:spacing w:val="8"/>
          <w:sz w:val="32"/>
          <w:szCs w:val="32"/>
          <w:highlight w:val="none"/>
          <w:u w:val="single"/>
          <w:shd w:val="clear" w:color="auto" w:fill="FFFFFF"/>
        </w:rPr>
        <w:t>02</w:t>
      </w:r>
      <w:r>
        <w:rPr>
          <w:rFonts w:hint="eastAsia" w:ascii="宋体" w:hAnsi="宋体"/>
          <w:color w:val="auto"/>
          <w:spacing w:val="8"/>
          <w:sz w:val="32"/>
          <w:szCs w:val="32"/>
          <w:highlight w:val="none"/>
          <w:u w:val="single"/>
          <w:shd w:val="clear" w:color="auto" w:fill="FFFFFF"/>
          <w:lang w:val="en-US" w:eastAsia="zh-CN"/>
        </w:rPr>
        <w:t>3</w:t>
      </w:r>
      <w:r>
        <w:rPr>
          <w:rFonts w:hint="eastAsia" w:ascii="宋体" w:hAnsi="宋体"/>
          <w:color w:val="auto"/>
          <w:spacing w:val="8"/>
          <w:sz w:val="32"/>
          <w:szCs w:val="32"/>
          <w:highlight w:val="none"/>
          <w:u w:val="single"/>
          <w:shd w:val="clear" w:color="auto" w:fill="FFFFFF"/>
        </w:rPr>
        <w:t>年</w:t>
      </w:r>
      <w:r>
        <w:rPr>
          <w:rFonts w:hint="eastAsia" w:ascii="宋体" w:hAnsi="宋体"/>
          <w:color w:val="auto"/>
          <w:spacing w:val="8"/>
          <w:sz w:val="32"/>
          <w:szCs w:val="32"/>
          <w:highlight w:val="none"/>
          <w:u w:val="single"/>
          <w:shd w:val="clear" w:color="auto" w:fill="FFFFFF"/>
          <w:lang w:val="en-US" w:eastAsia="zh-CN"/>
        </w:rPr>
        <w:t>1</w:t>
      </w:r>
      <w:r>
        <w:rPr>
          <w:rFonts w:hint="eastAsia" w:ascii="宋体" w:hAnsi="宋体"/>
          <w:color w:val="auto"/>
          <w:spacing w:val="8"/>
          <w:sz w:val="32"/>
          <w:szCs w:val="32"/>
          <w:highlight w:val="none"/>
          <w:u w:val="single"/>
          <w:shd w:val="clear" w:color="auto" w:fill="FFFFFF"/>
        </w:rPr>
        <w:t>月</w:t>
      </w:r>
      <w:r>
        <w:rPr>
          <w:rFonts w:hint="eastAsia" w:ascii="宋体" w:hAnsi="宋体"/>
          <w:color w:val="auto"/>
          <w:spacing w:val="8"/>
          <w:sz w:val="32"/>
          <w:szCs w:val="32"/>
          <w:highlight w:val="none"/>
          <w:u w:val="single"/>
          <w:shd w:val="clear" w:color="auto" w:fill="FFFFFF"/>
          <w:lang w:val="en-US" w:eastAsia="zh-CN"/>
        </w:rPr>
        <w:t>30</w:t>
      </w:r>
      <w:r>
        <w:rPr>
          <w:rFonts w:hint="eastAsia" w:ascii="宋体" w:hAnsi="宋体"/>
          <w:color w:val="auto"/>
          <w:spacing w:val="8"/>
          <w:sz w:val="32"/>
          <w:szCs w:val="32"/>
          <w:highlight w:val="none"/>
          <w:u w:val="single"/>
          <w:shd w:val="clear" w:color="auto" w:fill="FFFFFF"/>
        </w:rPr>
        <w:t>日</w:t>
      </w:r>
      <w:r>
        <w:rPr>
          <w:rFonts w:hint="eastAsia" w:ascii="宋体" w:hAnsi="宋体"/>
          <w:color w:val="auto"/>
          <w:spacing w:val="8"/>
          <w:sz w:val="32"/>
          <w:szCs w:val="32"/>
          <w:highlight w:val="none"/>
          <w:shd w:val="clear" w:color="auto" w:fill="FFFFFF"/>
        </w:rPr>
        <w:t>，乙方通过</w:t>
      </w:r>
      <w:r>
        <w:rPr>
          <w:rStyle w:val="21"/>
          <w:rFonts w:hint="eastAsia" w:ascii="宋体" w:hAnsi="宋体"/>
          <w:color w:val="auto"/>
          <w:sz w:val="32"/>
          <w:szCs w:val="32"/>
          <w:highlight w:val="none"/>
        </w:rPr>
        <w:t>参加拍卖</w:t>
      </w:r>
      <w:r>
        <w:rPr>
          <w:rFonts w:hint="eastAsia" w:ascii="宋体" w:hAnsi="宋体"/>
          <w:color w:val="auto"/>
          <w:spacing w:val="8"/>
          <w:sz w:val="32"/>
          <w:szCs w:val="32"/>
          <w:highlight w:val="none"/>
          <w:shd w:val="clear" w:color="auto" w:fill="FFFFFF"/>
        </w:rPr>
        <w:t>公开竞价成为</w:t>
      </w:r>
      <w:r>
        <w:rPr>
          <w:rFonts w:hint="eastAsia" w:ascii="宋体" w:hAnsi="宋体"/>
          <w:color w:val="auto"/>
          <w:sz w:val="32"/>
          <w:szCs w:val="32"/>
          <w:highlight w:val="none"/>
          <w:u w:val="single"/>
          <w:lang w:val="en-US" w:eastAsia="zh-CN"/>
        </w:rPr>
        <w:t>大冶市城发供应链有限公司高桥河疏浚砂</w:t>
      </w:r>
      <w:r>
        <w:rPr>
          <w:rFonts w:hint="eastAsia" w:ascii="宋体" w:hAnsi="宋体"/>
          <w:color w:val="auto"/>
          <w:spacing w:val="8"/>
          <w:sz w:val="32"/>
          <w:szCs w:val="32"/>
          <w:highlight w:val="none"/>
          <w:u w:val="none"/>
          <w:shd w:val="clear" w:color="auto" w:fill="FFFFFF"/>
        </w:rPr>
        <w:t>买受人</w:t>
      </w:r>
      <w:r>
        <w:rPr>
          <w:rFonts w:hint="eastAsia" w:ascii="宋体" w:hAnsi="宋体"/>
          <w:color w:val="auto"/>
          <w:spacing w:val="8"/>
          <w:sz w:val="32"/>
          <w:szCs w:val="32"/>
          <w:highlight w:val="none"/>
          <w:shd w:val="clear" w:color="auto" w:fill="FFFFFF"/>
        </w:rPr>
        <w:t>，根据《中华人民共和国民法典》的规定，甲乙双方经友好协商，现就砂石买卖事宜签订本合同。</w:t>
      </w:r>
    </w:p>
    <w:p>
      <w:pPr>
        <w:pStyle w:val="8"/>
        <w:widowControl/>
        <w:shd w:val="clear" w:color="auto" w:fill="FFFFFF"/>
        <w:spacing w:line="520" w:lineRule="exact"/>
        <w:ind w:firstLine="675"/>
        <w:rPr>
          <w:rFonts w:hint="eastAsia" w:ascii="宋体" w:hAnsi="宋体"/>
          <w:b/>
          <w:color w:val="auto"/>
          <w:spacing w:val="8"/>
          <w:sz w:val="30"/>
          <w:szCs w:val="30"/>
          <w:highlight w:val="none"/>
          <w:shd w:val="clear" w:color="auto" w:fill="FFFFFF"/>
        </w:rPr>
      </w:pPr>
      <w:r>
        <w:rPr>
          <w:rFonts w:hint="eastAsia" w:ascii="宋体" w:hAnsi="宋体"/>
          <w:b/>
          <w:color w:val="auto"/>
          <w:spacing w:val="8"/>
          <w:sz w:val="30"/>
          <w:szCs w:val="30"/>
          <w:highlight w:val="none"/>
          <w:shd w:val="clear" w:color="auto" w:fill="FFFFFF"/>
        </w:rPr>
        <w:t>一、标的物</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乙方买受的标的物为位于</w:t>
      </w:r>
      <w:r>
        <w:rPr>
          <w:rFonts w:hint="eastAsia" w:ascii="宋体" w:hAnsi="宋体"/>
          <w:color w:val="auto"/>
          <w:spacing w:val="8"/>
          <w:sz w:val="30"/>
          <w:szCs w:val="30"/>
          <w:highlight w:val="none"/>
          <w:shd w:val="clear" w:color="auto" w:fill="FFFFFF"/>
          <w:lang w:val="en-US" w:eastAsia="zh-CN"/>
        </w:rPr>
        <w:t>金牛镇高桥河大冶段流域</w:t>
      </w:r>
      <w:r>
        <w:rPr>
          <w:rFonts w:hint="eastAsia" w:ascii="宋体" w:hAnsi="宋体"/>
          <w:color w:val="auto"/>
          <w:spacing w:val="8"/>
          <w:sz w:val="30"/>
          <w:szCs w:val="30"/>
          <w:highlight w:val="none"/>
          <w:shd w:val="clear" w:color="auto" w:fill="FFFFFF"/>
        </w:rPr>
        <w:t>，数量约</w:t>
      </w:r>
      <w:r>
        <w:rPr>
          <w:rFonts w:hint="eastAsia" w:ascii="宋体" w:hAnsi="宋体"/>
          <w:color w:val="auto"/>
          <w:spacing w:val="8"/>
          <w:sz w:val="30"/>
          <w:szCs w:val="30"/>
          <w:highlight w:val="none"/>
          <w:u w:val="single"/>
          <w:shd w:val="clear" w:color="auto" w:fill="FFFFFF"/>
          <w:lang w:val="en-US" w:eastAsia="zh-CN"/>
        </w:rPr>
        <w:t>70万</w:t>
      </w:r>
      <w:r>
        <w:rPr>
          <w:rFonts w:hint="eastAsia" w:ascii="宋体" w:hAnsi="宋体"/>
          <w:color w:val="auto"/>
          <w:spacing w:val="8"/>
          <w:sz w:val="30"/>
          <w:szCs w:val="30"/>
          <w:highlight w:val="none"/>
          <w:shd w:val="clear" w:color="auto" w:fill="FFFFFF"/>
        </w:rPr>
        <w:t>吨，</w:t>
      </w:r>
      <w:r>
        <w:rPr>
          <w:rStyle w:val="22"/>
          <w:rFonts w:hint="eastAsia" w:ascii="宋体" w:hAnsi="宋体"/>
          <w:color w:val="auto"/>
          <w:sz w:val="30"/>
          <w:szCs w:val="30"/>
          <w:highlight w:val="none"/>
        </w:rPr>
        <w:t>具体以治理工程施工范围测算的工程量为准进行</w:t>
      </w:r>
      <w:r>
        <w:rPr>
          <w:rStyle w:val="22"/>
          <w:rFonts w:hint="eastAsia" w:ascii="宋体" w:hAnsi="宋体"/>
          <w:b/>
          <w:bCs/>
          <w:color w:val="auto"/>
          <w:sz w:val="30"/>
          <w:szCs w:val="30"/>
          <w:highlight w:val="none"/>
        </w:rPr>
        <w:t>结算，乙方不得以土、渣占比过高为由主张降低每吨单价或主张甲方承担违约责任</w:t>
      </w:r>
      <w:r>
        <w:rPr>
          <w:rFonts w:hint="eastAsia" w:ascii="宋体" w:hAnsi="宋体"/>
          <w:color w:val="auto"/>
          <w:spacing w:val="8"/>
          <w:sz w:val="30"/>
          <w:szCs w:val="30"/>
          <w:highlight w:val="none"/>
          <w:shd w:val="clear" w:color="auto" w:fill="FFFFFF"/>
        </w:rPr>
        <w:t>。鉴于乙方购买砂石受治理施工、政府政策和其他不可抗力因素影响，甲乙双方现就标的物数量做如下特别约定：</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1、乙方应组织最大运力外运</w:t>
      </w:r>
      <w:r>
        <w:rPr>
          <w:rFonts w:hint="eastAsia" w:ascii="宋体" w:hAnsi="宋体"/>
          <w:color w:val="auto"/>
          <w:spacing w:val="8"/>
          <w:sz w:val="30"/>
          <w:szCs w:val="30"/>
          <w:highlight w:val="none"/>
          <w:shd w:val="clear" w:color="auto" w:fill="FFFFFF"/>
          <w:lang w:val="en-US" w:eastAsia="zh-CN"/>
        </w:rPr>
        <w:t>疏浚</w:t>
      </w:r>
      <w:r>
        <w:rPr>
          <w:rFonts w:hint="eastAsia" w:ascii="宋体" w:hAnsi="宋体"/>
          <w:color w:val="auto"/>
          <w:spacing w:val="8"/>
          <w:sz w:val="30"/>
          <w:szCs w:val="30"/>
          <w:highlight w:val="none"/>
          <w:shd w:val="clear" w:color="auto" w:fill="FFFFFF"/>
        </w:rPr>
        <w:t>砂。因政府政策、其他不可抗力因素导致无法继续外运砂石的，乙方不得再继续外运砂石。</w:t>
      </w:r>
    </w:p>
    <w:p>
      <w:pPr>
        <w:pStyle w:val="8"/>
        <w:widowControl/>
        <w:shd w:val="clear" w:color="auto" w:fill="FFFFFF"/>
        <w:spacing w:line="520" w:lineRule="exact"/>
        <w:ind w:firstLine="675"/>
        <w:rPr>
          <w:rStyle w:val="21"/>
          <w:rFonts w:hint="eastAsia" w:ascii="宋体" w:hAnsi="宋体"/>
          <w:color w:val="auto"/>
          <w:highlight w:val="none"/>
        </w:rPr>
      </w:pPr>
      <w:r>
        <w:rPr>
          <w:rFonts w:hint="eastAsia" w:ascii="宋体" w:hAnsi="宋体"/>
          <w:color w:val="auto"/>
          <w:spacing w:val="8"/>
          <w:sz w:val="30"/>
          <w:szCs w:val="30"/>
          <w:highlight w:val="none"/>
          <w:shd w:val="clear" w:color="auto" w:fill="FFFFFF"/>
        </w:rPr>
        <w:t>2、因成交标的物数量为预估数量，</w:t>
      </w:r>
      <w:r>
        <w:rPr>
          <w:rStyle w:val="21"/>
          <w:rFonts w:hint="eastAsia" w:ascii="宋体" w:hAnsi="宋体"/>
          <w:color w:val="auto"/>
          <w:sz w:val="30"/>
          <w:szCs w:val="30"/>
          <w:highlight w:val="none"/>
        </w:rPr>
        <w:t>乙方不得以实际数量与预估数量存在偏离为由要求调整标的物每吨单价或主张追究甲方违约责任。</w:t>
      </w:r>
    </w:p>
    <w:p>
      <w:pPr>
        <w:pStyle w:val="8"/>
        <w:widowControl/>
        <w:shd w:val="clear" w:color="auto" w:fill="FFFFFF"/>
        <w:spacing w:line="520" w:lineRule="exact"/>
        <w:ind w:firstLine="675"/>
        <w:rPr>
          <w:rStyle w:val="21"/>
          <w:rFonts w:hint="eastAsia" w:ascii="宋体" w:hAnsi="宋体"/>
          <w:color w:val="auto"/>
          <w:sz w:val="30"/>
          <w:szCs w:val="30"/>
          <w:highlight w:val="none"/>
        </w:rPr>
      </w:pPr>
      <w:r>
        <w:rPr>
          <w:rStyle w:val="21"/>
          <w:rFonts w:hint="eastAsia" w:ascii="宋体" w:hAnsi="宋体"/>
          <w:color w:val="auto"/>
          <w:sz w:val="30"/>
          <w:szCs w:val="30"/>
          <w:highlight w:val="none"/>
        </w:rPr>
        <w:t>3、</w:t>
      </w:r>
      <w:r>
        <w:rPr>
          <w:rFonts w:hint="eastAsia" w:ascii="宋体" w:hAnsi="宋体"/>
          <w:color w:val="auto"/>
          <w:spacing w:val="8"/>
          <w:sz w:val="30"/>
          <w:szCs w:val="30"/>
          <w:highlight w:val="none"/>
          <w:shd w:val="clear" w:color="auto" w:fill="FFFFFF"/>
        </w:rPr>
        <w:t>因政府政策或其他不可抗力因素导致砂石外运截止时间提前的，乙方不得</w:t>
      </w:r>
      <w:r>
        <w:rPr>
          <w:rStyle w:val="21"/>
          <w:rFonts w:hint="eastAsia" w:ascii="宋体" w:hAnsi="宋体"/>
          <w:color w:val="auto"/>
          <w:sz w:val="30"/>
          <w:szCs w:val="30"/>
          <w:highlight w:val="none"/>
        </w:rPr>
        <w:t>调整标的物每吨单价或主张追究甲方违约责任。</w:t>
      </w:r>
    </w:p>
    <w:p>
      <w:pPr>
        <w:pStyle w:val="8"/>
        <w:widowControl/>
        <w:shd w:val="clear" w:color="auto" w:fill="FFFFFF"/>
        <w:spacing w:line="520" w:lineRule="exact"/>
        <w:ind w:firstLine="675"/>
        <w:rPr>
          <w:rFonts w:hint="eastAsia" w:ascii="宋体" w:hAnsi="宋体"/>
          <w:color w:val="auto"/>
          <w:spacing w:val="8"/>
          <w:sz w:val="30"/>
          <w:szCs w:val="30"/>
          <w:highlight w:val="none"/>
          <w:u w:val="single"/>
          <w:shd w:val="clear" w:color="auto" w:fill="FFFFFF"/>
        </w:rPr>
      </w:pPr>
      <w:r>
        <w:rPr>
          <w:rFonts w:hint="eastAsia" w:ascii="宋体" w:hAnsi="宋体"/>
          <w:color w:val="auto"/>
          <w:spacing w:val="8"/>
          <w:sz w:val="30"/>
          <w:szCs w:val="30"/>
          <w:highlight w:val="none"/>
          <w:shd w:val="clear" w:color="auto" w:fill="FFFFFF"/>
        </w:rPr>
        <w:t>4、乙方应在本合同签约</w:t>
      </w:r>
      <w:r>
        <w:rPr>
          <w:rFonts w:hint="eastAsia" w:ascii="宋体" w:hAnsi="宋体"/>
          <w:color w:val="auto"/>
          <w:spacing w:val="8"/>
          <w:sz w:val="30"/>
          <w:szCs w:val="30"/>
          <w:highlight w:val="none"/>
          <w:shd w:val="clear" w:color="auto" w:fill="FFFFFF"/>
          <w:lang w:val="en-US" w:eastAsia="zh-CN"/>
        </w:rPr>
        <w:t>一周内</w:t>
      </w:r>
      <w:r>
        <w:rPr>
          <w:rFonts w:hint="eastAsia" w:ascii="宋体" w:hAnsi="宋体"/>
          <w:color w:val="auto"/>
          <w:spacing w:val="8"/>
          <w:sz w:val="30"/>
          <w:szCs w:val="30"/>
          <w:highlight w:val="none"/>
          <w:shd w:val="clear" w:color="auto" w:fill="FFFFFF"/>
        </w:rPr>
        <w:t>开始外运砂石，乙方没有将现状</w:t>
      </w:r>
      <w:r>
        <w:rPr>
          <w:rFonts w:hint="eastAsia" w:ascii="宋体" w:hAnsi="宋体"/>
          <w:color w:val="auto"/>
          <w:spacing w:val="8"/>
          <w:sz w:val="30"/>
          <w:szCs w:val="30"/>
          <w:highlight w:val="none"/>
          <w:shd w:val="clear" w:color="auto" w:fill="FFFFFF"/>
          <w:lang w:val="en-US" w:eastAsia="zh-CN"/>
        </w:rPr>
        <w:t>疏浚</w:t>
      </w:r>
      <w:r>
        <w:rPr>
          <w:rFonts w:hint="eastAsia" w:ascii="宋体" w:hAnsi="宋体"/>
          <w:color w:val="auto"/>
          <w:spacing w:val="8"/>
          <w:sz w:val="30"/>
          <w:szCs w:val="30"/>
          <w:highlight w:val="none"/>
          <w:shd w:val="clear" w:color="auto" w:fill="FFFFFF"/>
        </w:rPr>
        <w:t>砂和治理施工过程中产生的砂石全部外运完毕的，</w:t>
      </w:r>
      <w:r>
        <w:rPr>
          <w:rFonts w:hint="eastAsia" w:ascii="宋体" w:hAnsi="宋体"/>
          <w:color w:val="auto"/>
          <w:spacing w:val="8"/>
          <w:sz w:val="30"/>
          <w:szCs w:val="30"/>
          <w:highlight w:val="none"/>
          <w:u w:val="single"/>
          <w:shd w:val="clear" w:color="auto" w:fill="FFFFFF"/>
        </w:rPr>
        <w:t>剩余</w:t>
      </w:r>
      <w:r>
        <w:rPr>
          <w:rFonts w:hint="eastAsia" w:ascii="宋体" w:hAnsi="宋体"/>
          <w:color w:val="auto"/>
          <w:spacing w:val="8"/>
          <w:sz w:val="30"/>
          <w:szCs w:val="30"/>
          <w:highlight w:val="none"/>
          <w:u w:val="single"/>
          <w:shd w:val="clear" w:color="auto" w:fill="FFFFFF"/>
          <w:lang w:val="en-US" w:eastAsia="zh-CN"/>
        </w:rPr>
        <w:t>疏浚</w:t>
      </w:r>
      <w:r>
        <w:rPr>
          <w:rFonts w:hint="eastAsia" w:ascii="宋体" w:hAnsi="宋体"/>
          <w:color w:val="auto"/>
          <w:spacing w:val="8"/>
          <w:sz w:val="30"/>
          <w:szCs w:val="30"/>
          <w:highlight w:val="none"/>
          <w:u w:val="single"/>
          <w:shd w:val="clear" w:color="auto" w:fill="FFFFFF"/>
        </w:rPr>
        <w:t>砂方量以双方委托的具有储量复核资质的第三方机构出具的测量报告为准。</w:t>
      </w:r>
    </w:p>
    <w:p>
      <w:pPr>
        <w:pStyle w:val="8"/>
        <w:widowControl/>
        <w:shd w:val="clear" w:color="auto" w:fill="FFFFFF"/>
        <w:spacing w:line="520" w:lineRule="exact"/>
        <w:ind w:firstLine="675"/>
        <w:rPr>
          <w:rFonts w:hint="eastAsia" w:ascii="宋体" w:hAnsi="宋体"/>
          <w:b/>
          <w:color w:val="auto"/>
          <w:spacing w:val="8"/>
          <w:sz w:val="30"/>
          <w:szCs w:val="30"/>
          <w:highlight w:val="none"/>
          <w:shd w:val="clear" w:color="auto" w:fill="FFFFFF"/>
        </w:rPr>
      </w:pPr>
      <w:r>
        <w:rPr>
          <w:rFonts w:hint="eastAsia" w:ascii="宋体" w:hAnsi="宋体"/>
          <w:b/>
          <w:color w:val="auto"/>
          <w:spacing w:val="8"/>
          <w:sz w:val="30"/>
          <w:szCs w:val="30"/>
          <w:highlight w:val="none"/>
          <w:shd w:val="clear" w:color="auto" w:fill="FFFFFF"/>
        </w:rPr>
        <w:t>二、标的物质量</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甲方以现状出售标的物，乙方已经认真查勘标的物现状，认可标的物现状。甲方对标的物的品质、规格、现状不承担瑕疵担保责任，乙方不得以标的物的品质、规格、现状等为由提出质量异议。</w:t>
      </w:r>
    </w:p>
    <w:p>
      <w:pPr>
        <w:pStyle w:val="8"/>
        <w:widowControl/>
        <w:shd w:val="clear" w:color="auto" w:fill="FFFFFF"/>
        <w:spacing w:line="520" w:lineRule="exact"/>
        <w:ind w:firstLine="675"/>
        <w:rPr>
          <w:rFonts w:hint="eastAsia" w:ascii="宋体" w:hAnsi="宋体"/>
          <w:b/>
          <w:color w:val="auto"/>
          <w:spacing w:val="8"/>
          <w:sz w:val="30"/>
          <w:szCs w:val="30"/>
          <w:highlight w:val="none"/>
          <w:shd w:val="clear" w:color="auto" w:fill="FFFFFF"/>
        </w:rPr>
      </w:pPr>
      <w:r>
        <w:rPr>
          <w:rFonts w:hint="eastAsia" w:ascii="宋体" w:hAnsi="宋体"/>
          <w:b/>
          <w:color w:val="auto"/>
          <w:spacing w:val="8"/>
          <w:sz w:val="30"/>
          <w:szCs w:val="30"/>
          <w:highlight w:val="none"/>
          <w:shd w:val="clear" w:color="auto" w:fill="FFFFFF"/>
        </w:rPr>
        <w:t>三、合同价款及支付</w:t>
      </w:r>
    </w:p>
    <w:p>
      <w:pPr>
        <w:widowControl/>
        <w:spacing w:line="520" w:lineRule="exact"/>
        <w:ind w:firstLine="632" w:firstLineChars="200"/>
        <w:rPr>
          <w:rStyle w:val="21"/>
          <w:rFonts w:hint="eastAsia" w:ascii="宋体" w:hAnsi="宋体"/>
          <w:color w:val="auto"/>
          <w:highlight w:val="none"/>
        </w:rPr>
      </w:pPr>
      <w:r>
        <w:rPr>
          <w:rFonts w:hint="eastAsia" w:ascii="宋体" w:hAnsi="宋体"/>
          <w:color w:val="auto"/>
          <w:spacing w:val="8"/>
          <w:sz w:val="30"/>
          <w:szCs w:val="30"/>
          <w:highlight w:val="none"/>
          <w:shd w:val="clear" w:color="auto" w:fill="FFFFFF"/>
        </w:rPr>
        <w:t>1、标的物每吨价款（价税合计）为人民币</w:t>
      </w:r>
      <w:r>
        <w:rPr>
          <w:rFonts w:hint="eastAsia" w:ascii="宋体" w:hAnsi="宋体"/>
          <w:color w:val="auto"/>
          <w:spacing w:val="8"/>
          <w:sz w:val="30"/>
          <w:szCs w:val="30"/>
          <w:highlight w:val="none"/>
          <w:u w:val="single"/>
          <w:shd w:val="clear" w:color="auto" w:fill="FFFFFF"/>
        </w:rPr>
        <w:t xml:space="preserve"> </w:t>
      </w:r>
      <w:r>
        <w:rPr>
          <w:rFonts w:ascii="宋体" w:hAnsi="宋体"/>
          <w:color w:val="auto"/>
          <w:spacing w:val="8"/>
          <w:sz w:val="30"/>
          <w:szCs w:val="30"/>
          <w:highlight w:val="none"/>
          <w:u w:val="single"/>
          <w:shd w:val="clear" w:color="auto" w:fill="FFFFFF"/>
        </w:rPr>
        <w:t xml:space="preserve"> </w:t>
      </w:r>
      <w:r>
        <w:rPr>
          <w:rFonts w:hint="eastAsia" w:ascii="宋体" w:hAnsi="宋体"/>
          <w:color w:val="auto"/>
          <w:spacing w:val="8"/>
          <w:sz w:val="30"/>
          <w:szCs w:val="30"/>
          <w:highlight w:val="none"/>
          <w:shd w:val="clear" w:color="auto" w:fill="FFFFFF"/>
        </w:rPr>
        <w:t>元（¥</w:t>
      </w:r>
      <w:r>
        <w:rPr>
          <w:rFonts w:ascii="宋体" w:hAnsi="宋体"/>
          <w:color w:val="auto"/>
          <w:spacing w:val="8"/>
          <w:sz w:val="30"/>
          <w:szCs w:val="30"/>
          <w:highlight w:val="none"/>
          <w:shd w:val="clear" w:color="auto" w:fill="FFFFFF"/>
        </w:rPr>
        <w:t xml:space="preserve"> </w:t>
      </w:r>
      <w:r>
        <w:rPr>
          <w:rFonts w:hint="eastAsia" w:ascii="宋体" w:hAnsi="宋体"/>
          <w:color w:val="auto"/>
          <w:spacing w:val="8"/>
          <w:sz w:val="30"/>
          <w:szCs w:val="30"/>
          <w:highlight w:val="none"/>
          <w:shd w:val="clear" w:color="auto" w:fill="FFFFFF"/>
        </w:rPr>
        <w:t>元/吨），按拍卖数量约</w:t>
      </w:r>
      <w:r>
        <w:rPr>
          <w:rFonts w:ascii="宋体" w:hAnsi="宋体"/>
          <w:color w:val="auto"/>
          <w:spacing w:val="8"/>
          <w:sz w:val="30"/>
          <w:szCs w:val="30"/>
          <w:highlight w:val="none"/>
          <w:u w:val="single"/>
          <w:shd w:val="clear" w:color="auto" w:fill="FFFFFF"/>
        </w:rPr>
        <w:t xml:space="preserve"> </w:t>
      </w:r>
      <w:r>
        <w:rPr>
          <w:rFonts w:hint="eastAsia" w:ascii="宋体" w:hAnsi="宋体"/>
          <w:color w:val="auto"/>
          <w:spacing w:val="8"/>
          <w:sz w:val="30"/>
          <w:szCs w:val="30"/>
          <w:highlight w:val="none"/>
          <w:shd w:val="clear" w:color="auto" w:fill="FFFFFF"/>
        </w:rPr>
        <w:t>万吨计算，合计</w:t>
      </w:r>
      <w:r>
        <w:rPr>
          <w:rFonts w:ascii="宋体" w:hAnsi="宋体"/>
          <w:color w:val="auto"/>
          <w:spacing w:val="8"/>
          <w:sz w:val="30"/>
          <w:szCs w:val="30"/>
          <w:highlight w:val="none"/>
          <w:u w:val="single"/>
          <w:shd w:val="clear" w:color="auto" w:fill="FFFFFF"/>
        </w:rPr>
        <w:t xml:space="preserve">   </w:t>
      </w:r>
      <w:r>
        <w:rPr>
          <w:rFonts w:hint="eastAsia" w:ascii="宋体" w:hAnsi="宋体"/>
          <w:color w:val="auto"/>
          <w:spacing w:val="8"/>
          <w:sz w:val="30"/>
          <w:szCs w:val="30"/>
          <w:highlight w:val="none"/>
          <w:shd w:val="clear" w:color="auto" w:fill="FFFFFF"/>
        </w:rPr>
        <w:t>元。</w:t>
      </w:r>
      <w:r>
        <w:rPr>
          <w:rStyle w:val="21"/>
          <w:rFonts w:hint="eastAsia" w:ascii="宋体" w:hAnsi="宋体"/>
          <w:color w:val="auto"/>
          <w:sz w:val="30"/>
          <w:szCs w:val="30"/>
          <w:highlight w:val="none"/>
        </w:rPr>
        <w:t>拍卖标的物数量是预估方量，乙方依照拍卖标的现状进行外运，预估方量数量仅供参考，</w:t>
      </w:r>
      <w:r>
        <w:rPr>
          <w:rStyle w:val="22"/>
          <w:rFonts w:hint="eastAsia" w:ascii="宋体" w:hAnsi="宋体"/>
          <w:color w:val="auto"/>
          <w:sz w:val="30"/>
          <w:szCs w:val="30"/>
          <w:highlight w:val="none"/>
        </w:rPr>
        <w:t>具体以治理工程施工范围测算的工程量为准进行</w:t>
      </w:r>
      <w:r>
        <w:rPr>
          <w:rStyle w:val="22"/>
          <w:rFonts w:hint="eastAsia" w:ascii="宋体" w:hAnsi="宋体"/>
          <w:b/>
          <w:bCs/>
          <w:color w:val="auto"/>
          <w:sz w:val="30"/>
          <w:szCs w:val="30"/>
          <w:highlight w:val="none"/>
        </w:rPr>
        <w:t>结算</w:t>
      </w:r>
      <w:r>
        <w:rPr>
          <w:rStyle w:val="22"/>
          <w:rFonts w:hint="eastAsia" w:ascii="宋体" w:hAnsi="宋体"/>
          <w:color w:val="auto"/>
          <w:sz w:val="30"/>
          <w:szCs w:val="30"/>
          <w:highlight w:val="none"/>
        </w:rPr>
        <w:t>。</w:t>
      </w:r>
    </w:p>
    <w:p>
      <w:pPr>
        <w:pStyle w:val="8"/>
        <w:widowControl/>
        <w:shd w:val="clear" w:color="auto" w:fill="FFFFFF"/>
        <w:spacing w:line="520" w:lineRule="exact"/>
        <w:ind w:firstLine="675"/>
        <w:rPr>
          <w:rStyle w:val="22"/>
          <w:rFonts w:hint="eastAsia" w:ascii="宋体" w:hAnsi="宋体"/>
          <w:color w:val="auto"/>
          <w:sz w:val="30"/>
          <w:szCs w:val="30"/>
          <w:highlight w:val="none"/>
        </w:rPr>
      </w:pPr>
      <w:r>
        <w:rPr>
          <w:rFonts w:hint="eastAsia" w:ascii="宋体" w:hAnsi="宋体"/>
          <w:color w:val="auto"/>
          <w:spacing w:val="8"/>
          <w:sz w:val="30"/>
          <w:szCs w:val="30"/>
          <w:highlight w:val="none"/>
          <w:shd w:val="clear" w:color="auto" w:fill="FFFFFF"/>
          <w:lang w:val="en-US" w:eastAsia="zh-CN"/>
        </w:rPr>
        <w:t>2</w:t>
      </w:r>
      <w:r>
        <w:rPr>
          <w:rFonts w:hint="eastAsia" w:ascii="宋体" w:hAnsi="宋体"/>
          <w:color w:val="auto"/>
          <w:spacing w:val="8"/>
          <w:sz w:val="30"/>
          <w:szCs w:val="30"/>
          <w:highlight w:val="none"/>
          <w:shd w:val="clear" w:color="auto" w:fill="FFFFFF"/>
        </w:rPr>
        <w:t>、乙方交纳的竞买保证金</w:t>
      </w:r>
      <w:r>
        <w:rPr>
          <w:rStyle w:val="22"/>
          <w:rFonts w:hint="eastAsia" w:ascii="宋体" w:hAnsi="宋体"/>
          <w:color w:val="auto"/>
          <w:sz w:val="30"/>
          <w:szCs w:val="30"/>
          <w:highlight w:val="none"/>
          <w:u w:val="single"/>
          <w:lang w:val="en-US" w:eastAsia="zh-CN"/>
        </w:rPr>
        <w:t xml:space="preserve"> 1000 </w:t>
      </w:r>
      <w:r>
        <w:rPr>
          <w:rStyle w:val="22"/>
          <w:rFonts w:hint="eastAsia" w:ascii="宋体" w:hAnsi="宋体"/>
          <w:color w:val="auto"/>
          <w:sz w:val="30"/>
          <w:szCs w:val="30"/>
          <w:highlight w:val="none"/>
        </w:rPr>
        <w:t>万元，合同签订后</w:t>
      </w:r>
      <w:r>
        <w:rPr>
          <w:rStyle w:val="22"/>
          <w:rFonts w:hint="eastAsia" w:ascii="宋体" w:hAnsi="宋体"/>
          <w:color w:val="auto"/>
          <w:sz w:val="30"/>
          <w:szCs w:val="30"/>
          <w:highlight w:val="none"/>
          <w:lang w:val="en-US" w:eastAsia="zh-CN"/>
        </w:rPr>
        <w:t>20%</w:t>
      </w:r>
      <w:r>
        <w:rPr>
          <w:rStyle w:val="22"/>
          <w:rFonts w:hint="eastAsia" w:ascii="宋体" w:hAnsi="宋体"/>
          <w:color w:val="auto"/>
          <w:sz w:val="30"/>
          <w:szCs w:val="30"/>
          <w:highlight w:val="none"/>
        </w:rPr>
        <w:t>转为履约保证金</w:t>
      </w:r>
      <w:r>
        <w:rPr>
          <w:rStyle w:val="22"/>
          <w:rFonts w:hint="eastAsia" w:ascii="宋体" w:hAnsi="宋体"/>
          <w:color w:val="auto"/>
          <w:sz w:val="30"/>
          <w:szCs w:val="30"/>
          <w:highlight w:val="none"/>
          <w:lang w:eastAsia="zh-CN"/>
        </w:rPr>
        <w:t>，</w:t>
      </w:r>
      <w:r>
        <w:rPr>
          <w:rStyle w:val="22"/>
          <w:rFonts w:hint="eastAsia" w:ascii="宋体" w:hAnsi="宋体"/>
          <w:color w:val="auto"/>
          <w:sz w:val="30"/>
          <w:szCs w:val="30"/>
          <w:highlight w:val="none"/>
          <w:lang w:val="en-US" w:eastAsia="zh-CN"/>
        </w:rPr>
        <w:t>80%转为货款预付款</w:t>
      </w:r>
      <w:r>
        <w:rPr>
          <w:rStyle w:val="22"/>
          <w:rFonts w:hint="eastAsia" w:ascii="宋体" w:hAnsi="宋体"/>
          <w:color w:val="auto"/>
          <w:sz w:val="30"/>
          <w:szCs w:val="30"/>
          <w:highlight w:val="none"/>
        </w:rPr>
        <w:t>，本合同终止或解除15个工作日</w:t>
      </w:r>
      <w:r>
        <w:rPr>
          <w:rStyle w:val="22"/>
          <w:rFonts w:hint="eastAsia" w:ascii="宋体" w:hAnsi="宋体"/>
          <w:color w:val="auto"/>
          <w:sz w:val="30"/>
          <w:szCs w:val="30"/>
          <w:highlight w:val="none"/>
          <w:lang w:val="en-US" w:eastAsia="zh-CN"/>
        </w:rPr>
        <w:t>内履约保证金</w:t>
      </w:r>
      <w:r>
        <w:rPr>
          <w:rStyle w:val="22"/>
          <w:rFonts w:hint="eastAsia" w:ascii="宋体" w:hAnsi="宋体"/>
          <w:color w:val="auto"/>
          <w:sz w:val="30"/>
          <w:szCs w:val="30"/>
          <w:highlight w:val="none"/>
        </w:rPr>
        <w:t>由</w:t>
      </w:r>
      <w:r>
        <w:rPr>
          <w:rStyle w:val="22"/>
          <w:rFonts w:hint="eastAsia" w:ascii="宋体" w:hAnsi="宋体"/>
          <w:color w:val="auto"/>
          <w:kern w:val="2"/>
          <w:sz w:val="30"/>
          <w:szCs w:val="30"/>
          <w:highlight w:val="none"/>
        </w:rPr>
        <w:t>甲方无息</w:t>
      </w:r>
      <w:r>
        <w:rPr>
          <w:rStyle w:val="22"/>
          <w:rFonts w:hint="eastAsia" w:ascii="宋体" w:hAnsi="宋体"/>
          <w:color w:val="auto"/>
          <w:sz w:val="30"/>
          <w:szCs w:val="30"/>
          <w:highlight w:val="none"/>
        </w:rPr>
        <w:t>退还。</w:t>
      </w:r>
    </w:p>
    <w:p>
      <w:pPr>
        <w:pStyle w:val="8"/>
        <w:widowControl/>
        <w:shd w:val="clear" w:color="auto" w:fill="FFFFFF"/>
        <w:spacing w:line="520" w:lineRule="exact"/>
        <w:ind w:firstLine="675"/>
        <w:rPr>
          <w:rFonts w:hint="eastAsia" w:ascii="宋体" w:hAnsi="宋体" w:eastAsia="宋体" w:cs="宋体"/>
          <w:color w:val="auto"/>
          <w:spacing w:val="8"/>
          <w:highlight w:val="none"/>
          <w:shd w:val="clear" w:color="auto" w:fill="FFFFFF"/>
        </w:rPr>
      </w:pPr>
      <w:r>
        <w:rPr>
          <w:rFonts w:hint="eastAsia" w:ascii="宋体" w:hAnsi="宋体"/>
          <w:color w:val="auto"/>
          <w:spacing w:val="8"/>
          <w:sz w:val="30"/>
          <w:szCs w:val="30"/>
          <w:highlight w:val="none"/>
          <w:shd w:val="clear" w:color="auto" w:fill="FFFFFF"/>
          <w:lang w:val="en-US" w:eastAsia="zh-CN"/>
        </w:rPr>
        <w:t>3</w:t>
      </w:r>
      <w:r>
        <w:rPr>
          <w:rFonts w:hint="eastAsia" w:ascii="宋体" w:hAnsi="宋体"/>
          <w:color w:val="auto"/>
          <w:spacing w:val="8"/>
          <w:sz w:val="30"/>
          <w:szCs w:val="30"/>
          <w:highlight w:val="none"/>
          <w:shd w:val="clear" w:color="auto" w:fill="FFFFFF"/>
        </w:rPr>
        <w:t>、</w:t>
      </w:r>
      <w:r>
        <w:rPr>
          <w:rStyle w:val="22"/>
          <w:rFonts w:hint="eastAsia" w:ascii="宋体" w:hAnsi="宋体"/>
          <w:color w:val="auto"/>
          <w:sz w:val="30"/>
          <w:szCs w:val="30"/>
          <w:highlight w:val="none"/>
        </w:rPr>
        <w:t>当</w:t>
      </w:r>
      <w:r>
        <w:rPr>
          <w:rStyle w:val="22"/>
          <w:rFonts w:hint="eastAsia" w:ascii="宋体" w:hAnsi="宋体"/>
          <w:color w:val="auto"/>
          <w:sz w:val="30"/>
          <w:szCs w:val="30"/>
          <w:highlight w:val="none"/>
          <w:lang w:val="en-US" w:eastAsia="zh-CN"/>
        </w:rPr>
        <w:t>疏浚</w:t>
      </w:r>
      <w:r>
        <w:rPr>
          <w:rStyle w:val="22"/>
          <w:rFonts w:hint="eastAsia" w:ascii="宋体" w:hAnsi="宋体"/>
          <w:color w:val="auto"/>
          <w:sz w:val="30"/>
          <w:szCs w:val="30"/>
          <w:highlight w:val="none"/>
        </w:rPr>
        <w:t>砂交付至</w:t>
      </w:r>
      <w:r>
        <w:rPr>
          <w:rStyle w:val="22"/>
          <w:rFonts w:hint="eastAsia" w:ascii="宋体" w:hAnsi="宋体"/>
          <w:color w:val="auto"/>
          <w:sz w:val="30"/>
          <w:szCs w:val="30"/>
          <w:highlight w:val="none"/>
          <w:u w:val="single"/>
          <w:lang w:val="en-US" w:eastAsia="zh-CN"/>
        </w:rPr>
        <w:t>800</w:t>
      </w:r>
      <w:r>
        <w:rPr>
          <w:rStyle w:val="22"/>
          <w:rFonts w:hint="eastAsia" w:ascii="宋体" w:hAnsi="宋体"/>
          <w:color w:val="auto"/>
          <w:sz w:val="30"/>
          <w:szCs w:val="30"/>
          <w:highlight w:val="none"/>
        </w:rPr>
        <w:t>万元货款预付款的</w:t>
      </w:r>
      <w:r>
        <w:rPr>
          <w:rStyle w:val="22"/>
          <w:rFonts w:hint="eastAsia" w:ascii="宋体" w:hAnsi="宋体"/>
          <w:color w:val="auto"/>
          <w:sz w:val="30"/>
          <w:szCs w:val="30"/>
          <w:highlight w:val="none"/>
          <w:lang w:val="en-US" w:eastAsia="zh-CN"/>
        </w:rPr>
        <w:t>8</w:t>
      </w:r>
      <w:r>
        <w:rPr>
          <w:rStyle w:val="22"/>
          <w:rFonts w:hint="eastAsia" w:ascii="宋体" w:hAnsi="宋体"/>
          <w:color w:val="auto"/>
          <w:sz w:val="30"/>
          <w:szCs w:val="30"/>
          <w:highlight w:val="none"/>
        </w:rPr>
        <w:t>0%时起</w:t>
      </w:r>
      <w:r>
        <w:rPr>
          <w:rStyle w:val="22"/>
          <w:rFonts w:hint="eastAsia" w:ascii="宋体" w:hAnsi="宋体"/>
          <w:b/>
          <w:bCs/>
          <w:color w:val="auto"/>
          <w:sz w:val="30"/>
          <w:szCs w:val="30"/>
          <w:highlight w:val="none"/>
        </w:rPr>
        <w:t>（交付量乘以成交每吨单价</w:t>
      </w:r>
      <w:r>
        <w:rPr>
          <w:rStyle w:val="22"/>
          <w:rFonts w:hint="eastAsia" w:ascii="宋体" w:hAnsi="宋体"/>
          <w:b/>
          <w:bCs/>
          <w:color w:val="auto"/>
          <w:sz w:val="30"/>
          <w:szCs w:val="30"/>
          <w:highlight w:val="none"/>
          <w:lang w:eastAsia="zh-CN"/>
        </w:rPr>
        <w:t>，</w:t>
      </w:r>
      <w:r>
        <w:rPr>
          <w:rStyle w:val="22"/>
          <w:rFonts w:hint="eastAsia" w:ascii="宋体" w:hAnsi="宋体"/>
          <w:b/>
          <w:bCs/>
          <w:color w:val="auto"/>
          <w:sz w:val="30"/>
          <w:szCs w:val="30"/>
          <w:highlight w:val="none"/>
          <w:lang w:val="en-US" w:eastAsia="zh-CN"/>
        </w:rPr>
        <w:t>交付量以工程施工进程进行测算</w:t>
      </w:r>
      <w:r>
        <w:rPr>
          <w:rStyle w:val="22"/>
          <w:rFonts w:ascii="宋体" w:hAnsi="宋体"/>
          <w:b/>
          <w:bCs/>
          <w:color w:val="auto"/>
          <w:sz w:val="30"/>
          <w:szCs w:val="30"/>
          <w:highlight w:val="none"/>
        </w:rPr>
        <w:t xml:space="preserve"> </w:t>
      </w:r>
      <w:r>
        <w:rPr>
          <w:rStyle w:val="22"/>
          <w:rFonts w:hint="eastAsia" w:ascii="宋体" w:hAnsi="宋体"/>
          <w:b/>
          <w:bCs/>
          <w:color w:val="auto"/>
          <w:sz w:val="30"/>
          <w:szCs w:val="30"/>
          <w:highlight w:val="none"/>
        </w:rPr>
        <w:t>）</w:t>
      </w:r>
      <w:r>
        <w:rPr>
          <w:rStyle w:val="22"/>
          <w:rFonts w:hint="eastAsia" w:ascii="宋体" w:hAnsi="宋体"/>
          <w:b/>
          <w:bCs/>
          <w:color w:val="auto"/>
          <w:sz w:val="30"/>
          <w:szCs w:val="30"/>
          <w:highlight w:val="none"/>
          <w:lang w:eastAsia="zh-CN"/>
        </w:rPr>
        <w:t>，</w:t>
      </w:r>
      <w:r>
        <w:rPr>
          <w:rStyle w:val="22"/>
          <w:rFonts w:hint="eastAsia" w:ascii="宋体" w:hAnsi="宋体" w:eastAsia="宋体" w:cs="宋体"/>
          <w:color w:val="auto"/>
          <w:sz w:val="30"/>
          <w:szCs w:val="30"/>
          <w:highlight w:val="none"/>
          <w:lang w:val="en-US" w:eastAsia="zh-CN"/>
        </w:rPr>
        <w:t>2个工作</w:t>
      </w:r>
      <w:r>
        <w:rPr>
          <w:rStyle w:val="22"/>
          <w:rFonts w:hint="eastAsia" w:ascii="宋体" w:hAnsi="宋体" w:eastAsia="宋体" w:cs="宋体"/>
          <w:color w:val="auto"/>
          <w:sz w:val="30"/>
          <w:szCs w:val="30"/>
          <w:highlight w:val="none"/>
        </w:rPr>
        <w:t>日</w:t>
      </w:r>
      <w:r>
        <w:rPr>
          <w:rStyle w:val="22"/>
          <w:rFonts w:hint="eastAsia" w:ascii="宋体" w:hAnsi="宋体" w:eastAsia="宋体" w:cs="宋体"/>
          <w:color w:val="auto"/>
          <w:sz w:val="30"/>
          <w:szCs w:val="30"/>
          <w:highlight w:val="none"/>
          <w:lang w:val="en-US" w:eastAsia="zh-CN"/>
        </w:rPr>
        <w:t>内</w:t>
      </w:r>
      <w:r>
        <w:rPr>
          <w:rStyle w:val="22"/>
          <w:rFonts w:hint="eastAsia" w:ascii="宋体" w:hAnsi="宋体" w:eastAsia="宋体" w:cs="宋体"/>
          <w:color w:val="auto"/>
          <w:sz w:val="30"/>
          <w:szCs w:val="30"/>
          <w:highlight w:val="none"/>
        </w:rPr>
        <w:t>再付</w:t>
      </w:r>
      <w:r>
        <w:rPr>
          <w:rStyle w:val="22"/>
          <w:rFonts w:hint="eastAsia" w:ascii="宋体" w:hAnsi="宋体" w:eastAsia="宋体" w:cs="宋体"/>
          <w:color w:val="auto"/>
          <w:sz w:val="30"/>
          <w:szCs w:val="30"/>
          <w:highlight w:val="none"/>
          <w:u w:val="single"/>
          <w:lang w:val="en-US" w:eastAsia="zh-CN"/>
        </w:rPr>
        <w:t xml:space="preserve"> </w:t>
      </w:r>
      <w:r>
        <w:rPr>
          <w:rStyle w:val="22"/>
          <w:rFonts w:hint="eastAsia" w:ascii="宋体" w:hAnsi="宋体" w:cs="宋体"/>
          <w:color w:val="auto"/>
          <w:sz w:val="30"/>
          <w:szCs w:val="30"/>
          <w:highlight w:val="none"/>
          <w:u w:val="single"/>
          <w:lang w:val="en-US" w:eastAsia="zh-CN"/>
        </w:rPr>
        <w:t>500</w:t>
      </w:r>
      <w:r>
        <w:rPr>
          <w:rStyle w:val="22"/>
          <w:rFonts w:hint="eastAsia" w:ascii="宋体" w:hAnsi="宋体" w:eastAsia="宋体" w:cs="宋体"/>
          <w:color w:val="auto"/>
          <w:sz w:val="30"/>
          <w:szCs w:val="30"/>
          <w:highlight w:val="none"/>
          <w:u w:val="single"/>
          <w:lang w:val="en-US" w:eastAsia="zh-CN"/>
        </w:rPr>
        <w:t xml:space="preserve"> </w:t>
      </w:r>
      <w:r>
        <w:rPr>
          <w:rStyle w:val="22"/>
          <w:rFonts w:hint="eastAsia" w:ascii="宋体" w:hAnsi="宋体" w:eastAsia="宋体" w:cs="宋体"/>
          <w:color w:val="auto"/>
          <w:sz w:val="30"/>
          <w:szCs w:val="30"/>
          <w:highlight w:val="none"/>
        </w:rPr>
        <w:t>万元货款预付款；以此类推，直至付清全部款。</w:t>
      </w:r>
    </w:p>
    <w:p>
      <w:pPr>
        <w:pStyle w:val="8"/>
        <w:widowControl/>
        <w:shd w:val="clear" w:color="auto" w:fill="FFFFFF"/>
        <w:spacing w:line="520" w:lineRule="exact"/>
        <w:ind w:firstLine="675"/>
        <w:rPr>
          <w:rFonts w:hint="eastAsia" w:ascii="宋体" w:hAnsi="宋体"/>
          <w:b/>
          <w:color w:val="auto"/>
          <w:spacing w:val="8"/>
          <w:sz w:val="30"/>
          <w:szCs w:val="30"/>
          <w:highlight w:val="none"/>
          <w:shd w:val="clear" w:color="auto" w:fill="FFFFFF"/>
        </w:rPr>
      </w:pPr>
      <w:r>
        <w:rPr>
          <w:rFonts w:hint="eastAsia" w:ascii="宋体" w:hAnsi="宋体"/>
          <w:b/>
          <w:color w:val="auto"/>
          <w:spacing w:val="8"/>
          <w:sz w:val="30"/>
          <w:szCs w:val="30"/>
          <w:highlight w:val="none"/>
          <w:shd w:val="clear" w:color="auto" w:fill="FFFFFF"/>
        </w:rPr>
        <w:t>四、履约保证金</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1、乙方应按拍卖公告要求交纳履约保证金</w:t>
      </w:r>
      <w:r>
        <w:rPr>
          <w:rFonts w:ascii="宋体" w:hAnsi="宋体"/>
          <w:color w:val="auto"/>
          <w:spacing w:val="8"/>
          <w:sz w:val="30"/>
          <w:szCs w:val="30"/>
          <w:highlight w:val="none"/>
          <w:u w:val="single"/>
          <w:shd w:val="clear" w:color="auto" w:fill="FFFFFF"/>
        </w:rPr>
        <w:t xml:space="preserve">    </w:t>
      </w:r>
      <w:r>
        <w:rPr>
          <w:rFonts w:hint="eastAsia" w:ascii="宋体" w:hAnsi="宋体"/>
          <w:color w:val="auto"/>
          <w:spacing w:val="8"/>
          <w:sz w:val="30"/>
          <w:szCs w:val="30"/>
          <w:highlight w:val="none"/>
          <w:shd w:val="clear" w:color="auto" w:fill="FFFFFF"/>
        </w:rPr>
        <w:t>元。</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2、履约保证金不得折抵合同价款，</w:t>
      </w:r>
      <w:r>
        <w:rPr>
          <w:rStyle w:val="22"/>
          <w:rFonts w:hint="eastAsia" w:ascii="宋体" w:hAnsi="宋体"/>
          <w:color w:val="auto"/>
          <w:sz w:val="30"/>
          <w:szCs w:val="30"/>
          <w:highlight w:val="none"/>
        </w:rPr>
        <w:t>本合同终止或解除</w:t>
      </w:r>
      <w:r>
        <w:rPr>
          <w:rFonts w:hint="eastAsia" w:ascii="宋体" w:hAnsi="宋体"/>
          <w:color w:val="auto"/>
          <w:spacing w:val="8"/>
          <w:sz w:val="30"/>
          <w:szCs w:val="30"/>
          <w:highlight w:val="none"/>
          <w:shd w:val="clear" w:color="auto" w:fill="FFFFFF"/>
        </w:rPr>
        <w:t>，甲方在15个工作日内无息退还给乙方。如甲方逾期退还履约保证金，每逾期一天，按履约保证金金额的千分之一支付逾期违约金。</w:t>
      </w:r>
    </w:p>
    <w:p>
      <w:pPr>
        <w:spacing w:line="520" w:lineRule="exact"/>
        <w:ind w:firstLine="632" w:firstLineChars="200"/>
        <w:rPr>
          <w:rFonts w:hint="eastAsia" w:ascii="宋体" w:hAnsi="宋体"/>
          <w:color w:val="auto"/>
          <w:spacing w:val="8"/>
          <w:kern w:val="0"/>
          <w:sz w:val="30"/>
          <w:szCs w:val="30"/>
          <w:highlight w:val="none"/>
          <w:shd w:val="clear" w:color="auto" w:fill="FFFFFF"/>
        </w:rPr>
      </w:pPr>
      <w:r>
        <w:rPr>
          <w:rFonts w:hint="eastAsia" w:ascii="宋体" w:hAnsi="宋体"/>
          <w:color w:val="auto"/>
          <w:spacing w:val="8"/>
          <w:kern w:val="0"/>
          <w:sz w:val="30"/>
          <w:szCs w:val="30"/>
          <w:highlight w:val="none"/>
          <w:shd w:val="clear" w:color="auto" w:fill="FFFFFF"/>
        </w:rPr>
        <w:t>3、本合同终止或解除，如乙方应当承担违约金，甲方可在履约保证金中直接予以相应扣减，并将扣减后余额无息返还给乙方。</w:t>
      </w:r>
    </w:p>
    <w:p>
      <w:pPr>
        <w:pStyle w:val="8"/>
        <w:widowControl/>
        <w:shd w:val="clear" w:color="auto" w:fill="FFFFFF"/>
        <w:spacing w:line="520" w:lineRule="exact"/>
        <w:ind w:firstLine="634" w:firstLineChars="200"/>
        <w:rPr>
          <w:rFonts w:hint="eastAsia" w:ascii="宋体" w:hAnsi="宋体"/>
          <w:b/>
          <w:color w:val="auto"/>
          <w:spacing w:val="8"/>
          <w:sz w:val="30"/>
          <w:szCs w:val="30"/>
          <w:highlight w:val="none"/>
          <w:shd w:val="clear" w:color="auto" w:fill="FFFFFF"/>
        </w:rPr>
      </w:pPr>
      <w:r>
        <w:rPr>
          <w:rFonts w:hint="eastAsia" w:ascii="宋体" w:hAnsi="宋体"/>
          <w:b/>
          <w:color w:val="auto"/>
          <w:spacing w:val="8"/>
          <w:sz w:val="30"/>
          <w:szCs w:val="30"/>
          <w:highlight w:val="none"/>
          <w:shd w:val="clear" w:color="auto" w:fill="FFFFFF"/>
        </w:rPr>
        <w:t>五、交付与运输</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1、甲方在治理工程施工现场交付标的物，乙方应在现场接收砂石，并自行负责砂石的加工、装卸和运输，费用自理。</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2、乙方应在甲方通知的最后合理期限内完成砂石的外运，因砂石无法一次性交付给乙方，乙方应服从甲方现场调度，在甲方合理指令时间内将指定区域的砂石拖运完毕，不得影响施工进度，也不得拖运甲方指定区域外的砂石。</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3、因项目需要日间进行施工爆破作业，乙方可在夜间按照甲方指令区域接收装运砂石，并做好现场的照明和清理工作。</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4、乙方应自行做好现场的安全管理和环境保护工作，承担相关风险，并自行协调与施工方及装运现场和运输途中涉及的村庄、企业的道路、土地等周边关系，相关费用自理。对涉及装运现场和运输途中村庄、企业的道路、土地等周边关系问题，甲方提供指导、协调、帮助。甲方应协调镇（街）、公安部门打击恶意阻挠，强卡恶要行为。</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5、乙方在运输过程中应做好运输车辆交通运输安全管理以及环境污染防护等工作，教育运输司机严格遵守交通运输各项安全管理规定，确保安全行车、文明行车，同时运输车辆要做好车辆以及运输沿线的清洁，不得影响周围居民的生活、休息。因此引起的相关责任由乙方承担，产生的相关费用由乙方承担。</w:t>
      </w:r>
    </w:p>
    <w:p>
      <w:pPr>
        <w:pStyle w:val="8"/>
        <w:widowControl/>
        <w:shd w:val="clear" w:color="auto" w:fill="FFFFFF"/>
        <w:spacing w:line="520" w:lineRule="exact"/>
        <w:ind w:firstLine="675"/>
        <w:rPr>
          <w:rFonts w:hint="eastAsia" w:ascii="宋体" w:hAnsi="宋体"/>
          <w:color w:val="auto"/>
          <w:spacing w:val="8"/>
          <w:sz w:val="30"/>
          <w:szCs w:val="30"/>
          <w:highlight w:val="none"/>
          <w:u w:val="single"/>
          <w:shd w:val="clear" w:color="auto" w:fill="FFFFFF"/>
        </w:rPr>
      </w:pPr>
      <w:r>
        <w:rPr>
          <w:rFonts w:hint="eastAsia" w:ascii="宋体" w:hAnsi="宋体"/>
          <w:color w:val="auto"/>
          <w:spacing w:val="8"/>
          <w:sz w:val="30"/>
          <w:szCs w:val="30"/>
          <w:highlight w:val="none"/>
          <w:u w:val="single"/>
          <w:shd w:val="clear" w:color="auto" w:fill="FFFFFF"/>
        </w:rPr>
        <w:t>6、因雨雪、霜冻等自然原因及非乙方过错引起的停运，运输时间顺延。</w:t>
      </w:r>
    </w:p>
    <w:p>
      <w:pPr>
        <w:pStyle w:val="8"/>
        <w:widowControl/>
        <w:shd w:val="clear" w:color="auto" w:fill="FFFFFF"/>
        <w:spacing w:line="520" w:lineRule="exact"/>
        <w:ind w:firstLine="675"/>
        <w:rPr>
          <w:rFonts w:hint="eastAsia" w:ascii="宋体" w:hAnsi="宋体"/>
          <w:b/>
          <w:color w:val="auto"/>
          <w:spacing w:val="8"/>
          <w:sz w:val="30"/>
          <w:szCs w:val="30"/>
          <w:highlight w:val="none"/>
          <w:shd w:val="clear" w:color="auto" w:fill="FFFFFF"/>
        </w:rPr>
      </w:pPr>
      <w:r>
        <w:rPr>
          <w:rFonts w:hint="eastAsia" w:ascii="宋体" w:hAnsi="宋体"/>
          <w:b/>
          <w:color w:val="auto"/>
          <w:spacing w:val="8"/>
          <w:sz w:val="30"/>
          <w:szCs w:val="30"/>
          <w:highlight w:val="none"/>
          <w:shd w:val="clear" w:color="auto" w:fill="FFFFFF"/>
        </w:rPr>
        <w:t>六、合同解除和终止</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出现下列情形之一的，甲方有权解除合同：</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1、乙方在甲方指定区域外装运砂石，经甲方书面通知后拒不改正的。</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2、乙方未按甲方书面通知合理时间接收砂石，严重影响施工方施工进度的或者经甲方书面通知后，拒不改正的。</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3、乙方未按甲方合理要求做好装运砂石后的现场清理工作，经甲方书面通知后，拒不改正的。</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4、乙方未按甲方要求做好现场安全管理工作，存在较大安全隐患，经甲方书面通知后，拒不改正的。</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5、乙方未在甲方书面通知的最后合理期限内完成砂石的外运工作的。</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6、乙方在装运和运输过程中发生重大安全生产事故或重大交通事故的。</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7、乙方不服从甲方现场调度，导致治理工程施工受到严重影响的其他情形。</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8、乙方逾期支付任意一笔合同价款，经甲方书面催讨拒不支付的。</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9、如因政策等不可抗力因素导致无法继续外运砂石的。</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本合同履行完毕或者治理工程施工终止的，本合同终止。</w:t>
      </w:r>
    </w:p>
    <w:p>
      <w:pPr>
        <w:pStyle w:val="8"/>
        <w:widowControl/>
        <w:shd w:val="clear" w:color="auto" w:fill="FFFFFF"/>
        <w:spacing w:line="520" w:lineRule="exact"/>
        <w:ind w:firstLine="675"/>
        <w:rPr>
          <w:rFonts w:hint="eastAsia" w:ascii="宋体" w:hAnsi="宋体"/>
          <w:b/>
          <w:color w:val="auto"/>
          <w:spacing w:val="8"/>
          <w:sz w:val="30"/>
          <w:szCs w:val="30"/>
          <w:highlight w:val="none"/>
          <w:shd w:val="clear" w:color="auto" w:fill="FFFFFF"/>
        </w:rPr>
      </w:pPr>
      <w:r>
        <w:rPr>
          <w:rFonts w:hint="eastAsia" w:ascii="宋体" w:hAnsi="宋体"/>
          <w:b/>
          <w:color w:val="auto"/>
          <w:spacing w:val="8"/>
          <w:sz w:val="30"/>
          <w:szCs w:val="30"/>
          <w:highlight w:val="none"/>
          <w:shd w:val="clear" w:color="auto" w:fill="FFFFFF"/>
        </w:rPr>
        <w:t>七、违约责任</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1、乙方逾期支付合同价款的，每逾期一天，应按应付金额的千分之一支付逾期付款违约金。</w:t>
      </w:r>
    </w:p>
    <w:p>
      <w:pPr>
        <w:pStyle w:val="8"/>
        <w:widowControl/>
        <w:shd w:val="clear" w:color="auto" w:fill="FFFFFF"/>
        <w:spacing w:line="520" w:lineRule="exact"/>
        <w:ind w:firstLine="675"/>
        <w:rPr>
          <w:rFonts w:hint="eastAsia" w:ascii="宋体" w:hAnsi="宋体"/>
          <w:color w:val="auto"/>
          <w:spacing w:val="8"/>
          <w:sz w:val="30"/>
          <w:szCs w:val="30"/>
          <w:highlight w:val="none"/>
          <w:u w:val="single"/>
          <w:shd w:val="clear" w:color="auto" w:fill="FFFFFF"/>
        </w:rPr>
      </w:pPr>
      <w:r>
        <w:rPr>
          <w:rFonts w:hint="eastAsia" w:ascii="宋体" w:hAnsi="宋体"/>
          <w:color w:val="auto"/>
          <w:spacing w:val="8"/>
          <w:sz w:val="30"/>
          <w:szCs w:val="30"/>
          <w:highlight w:val="none"/>
          <w:shd w:val="clear" w:color="auto" w:fill="FFFFFF"/>
        </w:rPr>
        <w:t>乙方逾期支付货款的，甲方还有权扣收相应履约保证金，暂时停止向乙方交付砂石，</w:t>
      </w:r>
      <w:r>
        <w:rPr>
          <w:rFonts w:hint="eastAsia" w:ascii="宋体" w:hAnsi="宋体"/>
          <w:color w:val="auto"/>
          <w:spacing w:val="8"/>
          <w:sz w:val="30"/>
          <w:szCs w:val="30"/>
          <w:highlight w:val="none"/>
          <w:u w:val="single"/>
          <w:shd w:val="clear" w:color="auto" w:fill="FFFFFF"/>
        </w:rPr>
        <w:t>并且有权另行组织拍卖，乙方还应承担甲方向拍卖公司交纳的本次拍卖佣金和再次拍卖佣金，另行拍卖成交价低于本次拍卖成交价的，由乙方补足差额。</w:t>
      </w:r>
    </w:p>
    <w:p>
      <w:pPr>
        <w:pStyle w:val="8"/>
        <w:widowControl/>
        <w:shd w:val="clear" w:color="auto" w:fill="FFFFFF"/>
        <w:spacing w:line="520" w:lineRule="exact"/>
        <w:ind w:firstLine="675"/>
        <w:rPr>
          <w:rFonts w:hint="eastAsia" w:ascii="宋体" w:hAnsi="宋体"/>
          <w:color w:val="auto"/>
          <w:spacing w:val="8"/>
          <w:sz w:val="30"/>
          <w:szCs w:val="30"/>
          <w:highlight w:val="none"/>
          <w:u w:val="single"/>
          <w:shd w:val="clear" w:color="auto" w:fill="FFFFFF"/>
        </w:rPr>
      </w:pPr>
      <w:r>
        <w:rPr>
          <w:rFonts w:hint="eastAsia" w:ascii="宋体" w:hAnsi="宋体"/>
          <w:color w:val="auto"/>
          <w:spacing w:val="8"/>
          <w:sz w:val="30"/>
          <w:szCs w:val="30"/>
          <w:highlight w:val="none"/>
          <w:shd w:val="clear" w:color="auto" w:fill="FFFFFF"/>
        </w:rPr>
        <w:t>2、</w:t>
      </w:r>
      <w:r>
        <w:rPr>
          <w:rFonts w:hint="eastAsia" w:ascii="宋体" w:hAnsi="宋体"/>
          <w:color w:val="auto"/>
          <w:spacing w:val="8"/>
          <w:sz w:val="30"/>
          <w:szCs w:val="30"/>
          <w:highlight w:val="none"/>
          <w:u w:val="single"/>
          <w:shd w:val="clear" w:color="auto" w:fill="FFFFFF"/>
        </w:rPr>
        <w:t>甲方按本合同第六条第一款第1-7项约定解除合同的，乙方应按以下方式支付违约金：</w:t>
      </w:r>
    </w:p>
    <w:p>
      <w:pPr>
        <w:pStyle w:val="8"/>
        <w:widowControl/>
        <w:shd w:val="clear" w:color="auto" w:fill="FFFFFF"/>
        <w:spacing w:line="520" w:lineRule="exact"/>
        <w:ind w:firstLine="675"/>
        <w:rPr>
          <w:rFonts w:hint="eastAsia" w:ascii="宋体" w:hAnsi="宋体"/>
          <w:color w:val="auto"/>
          <w:spacing w:val="8"/>
          <w:sz w:val="30"/>
          <w:szCs w:val="30"/>
          <w:highlight w:val="none"/>
          <w:u w:val="single"/>
          <w:shd w:val="clear" w:color="auto" w:fill="FFFFFF"/>
        </w:rPr>
      </w:pPr>
      <w:r>
        <w:rPr>
          <w:rFonts w:hint="eastAsia" w:ascii="宋体" w:hAnsi="宋体"/>
          <w:color w:val="auto"/>
          <w:spacing w:val="8"/>
          <w:sz w:val="30"/>
          <w:szCs w:val="30"/>
          <w:highlight w:val="none"/>
          <w:u w:val="single"/>
          <w:shd w:val="clear" w:color="auto" w:fill="FFFFFF"/>
        </w:rPr>
        <w:t>乙方应付违约金= 剩余砂石方量×成交每吨单价×1%。</w:t>
      </w:r>
    </w:p>
    <w:p>
      <w:pPr>
        <w:pStyle w:val="8"/>
        <w:widowControl/>
        <w:shd w:val="clear" w:color="auto" w:fill="FFFFFF"/>
        <w:spacing w:line="520" w:lineRule="exact"/>
        <w:ind w:firstLine="675"/>
        <w:rPr>
          <w:rFonts w:hint="eastAsia" w:ascii="宋体" w:hAnsi="宋体"/>
          <w:color w:val="auto"/>
          <w:spacing w:val="8"/>
          <w:sz w:val="30"/>
          <w:szCs w:val="30"/>
          <w:highlight w:val="none"/>
          <w:u w:val="single"/>
          <w:shd w:val="clear" w:color="auto" w:fill="FFFFFF"/>
        </w:rPr>
      </w:pPr>
      <w:r>
        <w:rPr>
          <w:rFonts w:hint="eastAsia" w:ascii="宋体" w:hAnsi="宋体"/>
          <w:color w:val="auto"/>
          <w:spacing w:val="8"/>
          <w:sz w:val="30"/>
          <w:szCs w:val="30"/>
          <w:highlight w:val="none"/>
          <w:u w:val="single"/>
          <w:shd w:val="clear" w:color="auto" w:fill="FFFFFF"/>
          <w:lang w:val="en-US" w:eastAsia="zh-CN"/>
        </w:rPr>
        <w:t>河床</w:t>
      </w:r>
      <w:r>
        <w:rPr>
          <w:rFonts w:hint="eastAsia" w:ascii="宋体" w:hAnsi="宋体"/>
          <w:color w:val="auto"/>
          <w:spacing w:val="8"/>
          <w:sz w:val="30"/>
          <w:szCs w:val="30"/>
          <w:highlight w:val="none"/>
          <w:u w:val="single"/>
          <w:shd w:val="clear" w:color="auto" w:fill="FFFFFF"/>
        </w:rPr>
        <w:t>剩余砂石方量以双方委托的具有储量复核资质的第三方机构出具的测量报告为准。</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3、乙方在装卸、运输砂石过程中发生安全、环保等事故、事件，不履行经济责任的，甲方从履约保证金中扣除支付。</w:t>
      </w:r>
    </w:p>
    <w:p>
      <w:pPr>
        <w:pStyle w:val="8"/>
        <w:widowControl/>
        <w:shd w:val="clear" w:color="auto" w:fill="FFFFFF"/>
        <w:spacing w:line="520" w:lineRule="exact"/>
        <w:ind w:firstLine="675"/>
        <w:rPr>
          <w:rFonts w:hint="eastAsia" w:ascii="宋体" w:hAnsi="宋体"/>
          <w:b/>
          <w:color w:val="auto"/>
          <w:spacing w:val="8"/>
          <w:sz w:val="30"/>
          <w:szCs w:val="30"/>
          <w:highlight w:val="none"/>
          <w:shd w:val="clear" w:color="auto" w:fill="FFFFFF"/>
        </w:rPr>
      </w:pPr>
      <w:r>
        <w:rPr>
          <w:rFonts w:hint="eastAsia" w:ascii="宋体" w:hAnsi="宋体"/>
          <w:b/>
          <w:color w:val="auto"/>
          <w:spacing w:val="8"/>
          <w:sz w:val="30"/>
          <w:szCs w:val="30"/>
          <w:highlight w:val="none"/>
          <w:shd w:val="clear" w:color="auto" w:fill="FFFFFF"/>
        </w:rPr>
        <w:t>八、指定代表</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甲方指定</w:t>
      </w:r>
      <w:r>
        <w:rPr>
          <w:rFonts w:hint="eastAsia" w:ascii="宋体" w:hAnsi="宋体"/>
          <w:color w:val="auto"/>
          <w:spacing w:val="8"/>
          <w:sz w:val="30"/>
          <w:szCs w:val="30"/>
          <w:highlight w:val="none"/>
          <w:u w:val="single"/>
          <w:shd w:val="clear" w:color="auto" w:fill="FFFFFF"/>
        </w:rPr>
        <w:t xml:space="preserve">    </w:t>
      </w:r>
      <w:r>
        <w:rPr>
          <w:rFonts w:hint="eastAsia" w:ascii="宋体" w:hAnsi="宋体"/>
          <w:color w:val="auto"/>
          <w:spacing w:val="8"/>
          <w:sz w:val="30"/>
          <w:szCs w:val="30"/>
          <w:highlight w:val="none"/>
          <w:shd w:val="clear" w:color="auto" w:fill="FFFFFF"/>
        </w:rPr>
        <w:t>作为本合同履行过程中的甲方代表，联系电话：</w:t>
      </w:r>
    </w:p>
    <w:p>
      <w:pPr>
        <w:pStyle w:val="8"/>
        <w:widowControl/>
        <w:shd w:val="clear" w:color="auto" w:fill="FFFFFF"/>
        <w:spacing w:line="520" w:lineRule="exact"/>
        <w:ind w:firstLine="675"/>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乙方指定</w:t>
      </w:r>
      <w:r>
        <w:rPr>
          <w:rFonts w:hint="eastAsia" w:ascii="宋体" w:hAnsi="宋体"/>
          <w:color w:val="auto"/>
          <w:spacing w:val="8"/>
          <w:sz w:val="30"/>
          <w:szCs w:val="30"/>
          <w:highlight w:val="none"/>
          <w:u w:val="single"/>
          <w:shd w:val="clear" w:color="auto" w:fill="FFFFFF"/>
        </w:rPr>
        <w:t xml:space="preserve">    </w:t>
      </w:r>
      <w:r>
        <w:rPr>
          <w:rFonts w:hint="eastAsia" w:ascii="宋体" w:hAnsi="宋体"/>
          <w:color w:val="auto"/>
          <w:spacing w:val="8"/>
          <w:sz w:val="30"/>
          <w:szCs w:val="30"/>
          <w:highlight w:val="none"/>
          <w:shd w:val="clear" w:color="auto" w:fill="FFFFFF"/>
        </w:rPr>
        <w:t>作为本合同履行过程中的乙方代表，联系电话：</w:t>
      </w:r>
    </w:p>
    <w:p>
      <w:pPr>
        <w:pStyle w:val="8"/>
        <w:widowControl/>
        <w:shd w:val="clear" w:color="auto" w:fill="FFFFFF"/>
        <w:spacing w:line="520" w:lineRule="exact"/>
        <w:rPr>
          <w:rFonts w:hint="eastAsia" w:ascii="宋体" w:hAnsi="宋体"/>
          <w:b/>
          <w:color w:val="auto"/>
          <w:spacing w:val="8"/>
          <w:sz w:val="30"/>
          <w:szCs w:val="30"/>
          <w:highlight w:val="none"/>
          <w:shd w:val="clear" w:color="auto" w:fill="FFFFFF"/>
        </w:rPr>
      </w:pPr>
      <w:r>
        <w:rPr>
          <w:rFonts w:hint="eastAsia" w:ascii="宋体" w:hAnsi="宋体"/>
          <w:b/>
          <w:color w:val="auto"/>
          <w:spacing w:val="8"/>
          <w:sz w:val="30"/>
          <w:szCs w:val="30"/>
          <w:highlight w:val="none"/>
          <w:shd w:val="clear" w:color="auto" w:fill="FFFFFF"/>
        </w:rPr>
        <w:t xml:space="preserve">    九、其他</w:t>
      </w:r>
    </w:p>
    <w:p>
      <w:pPr>
        <w:pStyle w:val="8"/>
        <w:widowControl/>
        <w:shd w:val="clear" w:color="auto" w:fill="FFFFFF"/>
        <w:spacing w:line="520" w:lineRule="exact"/>
        <w:ind w:firstLine="632" w:firstLineChars="200"/>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1.本合同自双方签章之日起生效。</w:t>
      </w:r>
    </w:p>
    <w:p>
      <w:pPr>
        <w:pStyle w:val="8"/>
        <w:widowControl/>
        <w:shd w:val="clear" w:color="auto" w:fill="FFFFFF"/>
        <w:spacing w:line="520" w:lineRule="exact"/>
        <w:ind w:firstLine="632" w:firstLineChars="200"/>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2、甲方委托</w:t>
      </w:r>
      <w:r>
        <w:rPr>
          <w:rFonts w:hint="eastAsia" w:ascii="宋体" w:hAnsi="宋体"/>
          <w:color w:val="auto"/>
          <w:spacing w:val="8"/>
          <w:sz w:val="30"/>
          <w:szCs w:val="30"/>
          <w:highlight w:val="none"/>
          <w:u w:val="single"/>
          <w:shd w:val="clear" w:color="auto" w:fill="FFFFFF"/>
        </w:rPr>
        <w:t xml:space="preserve"> </w:t>
      </w:r>
      <w:r>
        <w:rPr>
          <w:rFonts w:ascii="宋体" w:hAnsi="宋体"/>
          <w:color w:val="auto"/>
          <w:spacing w:val="8"/>
          <w:sz w:val="30"/>
          <w:szCs w:val="30"/>
          <w:highlight w:val="none"/>
          <w:u w:val="single"/>
          <w:shd w:val="clear" w:color="auto" w:fill="FFFFFF"/>
        </w:rPr>
        <w:t xml:space="preserve">    </w:t>
      </w:r>
      <w:r>
        <w:rPr>
          <w:rFonts w:hint="eastAsia" w:ascii="宋体" w:hAnsi="宋体"/>
          <w:color w:val="auto"/>
          <w:spacing w:val="8"/>
          <w:sz w:val="30"/>
          <w:szCs w:val="30"/>
          <w:highlight w:val="none"/>
          <w:shd w:val="clear" w:color="auto" w:fill="FFFFFF"/>
        </w:rPr>
        <w:t>有限公司发布的拍卖公告、竞拍须知、成交确认书和评估报告均为本合同有效组成部分。</w:t>
      </w:r>
    </w:p>
    <w:p>
      <w:pPr>
        <w:pStyle w:val="8"/>
        <w:widowControl/>
        <w:shd w:val="clear" w:color="auto" w:fill="FFFFFF"/>
        <w:spacing w:line="520" w:lineRule="exact"/>
        <w:ind w:firstLine="632" w:firstLineChars="200"/>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3、本合同履行过程中发生争议，应向甲方住所地有管辖权的人民法院提起诉讼解决 ，败诉方应承担对方支付的律师代理费。</w:t>
      </w:r>
    </w:p>
    <w:p>
      <w:pPr>
        <w:pStyle w:val="8"/>
        <w:widowControl/>
        <w:shd w:val="clear" w:color="auto" w:fill="FFFFFF"/>
        <w:spacing w:line="520" w:lineRule="exact"/>
        <w:ind w:firstLine="632" w:firstLineChars="200"/>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4、任何应送达的通知包括但不限于指定时间和指定区域通知、改正通知、催款通知、解除合同通知等以及送达本合同发生争议时诉讼和执行文书，均以本合同约定的地址作为双方送达地址。</w:t>
      </w:r>
    </w:p>
    <w:p>
      <w:pPr>
        <w:pStyle w:val="8"/>
        <w:widowControl/>
        <w:shd w:val="clear" w:color="auto" w:fill="FFFFFF"/>
        <w:spacing w:line="520" w:lineRule="exact"/>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 xml:space="preserve"> </w:t>
      </w:r>
    </w:p>
    <w:p>
      <w:pPr>
        <w:pStyle w:val="8"/>
        <w:widowControl/>
        <w:shd w:val="clear" w:color="auto" w:fill="FFFFFF"/>
        <w:spacing w:line="520" w:lineRule="exact"/>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 xml:space="preserve"> </w:t>
      </w:r>
    </w:p>
    <w:p>
      <w:pPr>
        <w:pStyle w:val="8"/>
        <w:widowControl/>
        <w:shd w:val="clear" w:color="auto" w:fill="FFFFFF"/>
        <w:spacing w:line="520" w:lineRule="exact"/>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 xml:space="preserve"> </w:t>
      </w:r>
    </w:p>
    <w:p>
      <w:pPr>
        <w:pStyle w:val="8"/>
        <w:widowControl/>
        <w:shd w:val="clear" w:color="auto" w:fill="FFFFFF"/>
        <w:spacing w:line="520" w:lineRule="exact"/>
        <w:ind w:firstLine="632" w:firstLineChars="200"/>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 xml:space="preserve">甲方(签章)：          乙方(签章)： </w:t>
      </w:r>
    </w:p>
    <w:p>
      <w:pPr>
        <w:pStyle w:val="8"/>
        <w:widowControl/>
        <w:shd w:val="clear" w:color="auto" w:fill="FFFFFF"/>
        <w:spacing w:line="520" w:lineRule="exact"/>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 xml:space="preserve"> </w:t>
      </w:r>
    </w:p>
    <w:p>
      <w:pPr>
        <w:pStyle w:val="8"/>
        <w:widowControl/>
        <w:shd w:val="clear" w:color="auto" w:fill="FFFFFF"/>
        <w:spacing w:line="520" w:lineRule="exact"/>
        <w:rPr>
          <w:rFonts w:hint="eastAsia" w:ascii="宋体" w:hAnsi="宋体"/>
          <w:color w:val="auto"/>
          <w:spacing w:val="8"/>
          <w:sz w:val="30"/>
          <w:szCs w:val="30"/>
          <w:highlight w:val="none"/>
          <w:shd w:val="clear" w:color="auto" w:fill="FFFFFF"/>
        </w:rPr>
      </w:pPr>
      <w:r>
        <w:rPr>
          <w:rFonts w:hint="eastAsia" w:ascii="宋体" w:hAnsi="宋体"/>
          <w:color w:val="auto"/>
          <w:spacing w:val="8"/>
          <w:sz w:val="30"/>
          <w:szCs w:val="30"/>
          <w:highlight w:val="none"/>
          <w:shd w:val="clear" w:color="auto" w:fill="FFFFFF"/>
        </w:rPr>
        <w:t xml:space="preserve"> </w:t>
      </w:r>
    </w:p>
    <w:p>
      <w:pPr>
        <w:pStyle w:val="8"/>
        <w:widowControl/>
        <w:shd w:val="clear" w:color="auto" w:fill="FFFFFF"/>
        <w:spacing w:line="520" w:lineRule="exact"/>
        <w:ind w:firstLine="632" w:firstLineChars="200"/>
        <w:rPr>
          <w:rFonts w:hint="eastAsia" w:ascii="宋体" w:hAnsi="宋体" w:cs="宋体"/>
          <w:i w:val="0"/>
          <w:caps w:val="0"/>
          <w:color w:val="auto"/>
          <w:spacing w:val="0"/>
          <w:kern w:val="0"/>
          <w:sz w:val="28"/>
          <w:szCs w:val="28"/>
          <w:highlight w:val="none"/>
          <w:shd w:val="clear" w:fill="FFFFFF"/>
          <w:lang w:val="en-US" w:eastAsia="zh-CN" w:bidi="ar"/>
        </w:rPr>
      </w:pPr>
      <w:r>
        <w:rPr>
          <w:rFonts w:hint="eastAsia" w:ascii="宋体" w:hAnsi="宋体"/>
          <w:color w:val="auto"/>
          <w:spacing w:val="8"/>
          <w:sz w:val="30"/>
          <w:szCs w:val="30"/>
          <w:highlight w:val="none"/>
          <w:shd w:val="clear" w:color="auto" w:fill="FFFFFF"/>
        </w:rPr>
        <w:t>日期：                日期：</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0E1A5"/>
    <w:multiLevelType w:val="singleLevel"/>
    <w:tmpl w:val="8920E1A5"/>
    <w:lvl w:ilvl="0" w:tentative="0">
      <w:start w:val="1"/>
      <w:numFmt w:val="chineseCounting"/>
      <w:suff w:val="nothing"/>
      <w:lvlText w:val="%1、"/>
      <w:lvlJc w:val="left"/>
      <w:pPr>
        <w:ind w:left="700" w:leftChars="0" w:firstLine="0" w:firstLineChars="0"/>
      </w:pPr>
      <w:rPr>
        <w:rFonts w:hint="eastAsia"/>
      </w:rPr>
    </w:lvl>
  </w:abstractNum>
  <w:abstractNum w:abstractNumId="1">
    <w:nsid w:val="AB3A5550"/>
    <w:multiLevelType w:val="singleLevel"/>
    <w:tmpl w:val="AB3A5550"/>
    <w:lvl w:ilvl="0" w:tentative="0">
      <w:start w:val="9"/>
      <w:numFmt w:val="chineseCounting"/>
      <w:suff w:val="nothing"/>
      <w:lvlText w:val="%1、"/>
      <w:lvlJc w:val="left"/>
      <w:rPr>
        <w:rFonts w:hint="eastAsia"/>
      </w:rPr>
    </w:lvl>
  </w:abstractNum>
  <w:abstractNum w:abstractNumId="2">
    <w:nsid w:val="F9FB344D"/>
    <w:multiLevelType w:val="singleLevel"/>
    <w:tmpl w:val="F9FB344D"/>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YTc2NjQ3NzlhYWQ4OWU3ZmZhMmRhNzY1NThhYzcifQ=="/>
  </w:docVars>
  <w:rsids>
    <w:rsidRoot w:val="004F189A"/>
    <w:rsid w:val="00051A2F"/>
    <w:rsid w:val="000F02B7"/>
    <w:rsid w:val="00127910"/>
    <w:rsid w:val="00130375"/>
    <w:rsid w:val="001771C7"/>
    <w:rsid w:val="00202E9E"/>
    <w:rsid w:val="00211216"/>
    <w:rsid w:val="002F3536"/>
    <w:rsid w:val="002F7B78"/>
    <w:rsid w:val="00365DF0"/>
    <w:rsid w:val="00385829"/>
    <w:rsid w:val="003F417C"/>
    <w:rsid w:val="004C1D52"/>
    <w:rsid w:val="004D3A13"/>
    <w:rsid w:val="004F189A"/>
    <w:rsid w:val="00506FA0"/>
    <w:rsid w:val="005570FC"/>
    <w:rsid w:val="005B4260"/>
    <w:rsid w:val="005C26F4"/>
    <w:rsid w:val="005C2918"/>
    <w:rsid w:val="005D536B"/>
    <w:rsid w:val="00606F4C"/>
    <w:rsid w:val="006877F1"/>
    <w:rsid w:val="006A5C6D"/>
    <w:rsid w:val="00761237"/>
    <w:rsid w:val="007F1CF6"/>
    <w:rsid w:val="00856BC4"/>
    <w:rsid w:val="00897774"/>
    <w:rsid w:val="0094623E"/>
    <w:rsid w:val="009B5CB2"/>
    <w:rsid w:val="009F5880"/>
    <w:rsid w:val="00A164C0"/>
    <w:rsid w:val="00A432B9"/>
    <w:rsid w:val="00C339A6"/>
    <w:rsid w:val="00CB5A10"/>
    <w:rsid w:val="00CC7F89"/>
    <w:rsid w:val="00D803F0"/>
    <w:rsid w:val="00DF1E40"/>
    <w:rsid w:val="00E20250"/>
    <w:rsid w:val="00E9460D"/>
    <w:rsid w:val="00E9787D"/>
    <w:rsid w:val="00F01600"/>
    <w:rsid w:val="00F4551D"/>
    <w:rsid w:val="01045D7A"/>
    <w:rsid w:val="015E6C4D"/>
    <w:rsid w:val="018B4D25"/>
    <w:rsid w:val="01A361E0"/>
    <w:rsid w:val="01B92A9F"/>
    <w:rsid w:val="01BB5A85"/>
    <w:rsid w:val="020572EB"/>
    <w:rsid w:val="025A6C7D"/>
    <w:rsid w:val="028542E5"/>
    <w:rsid w:val="02B766A8"/>
    <w:rsid w:val="02BF3353"/>
    <w:rsid w:val="02F53218"/>
    <w:rsid w:val="032C036C"/>
    <w:rsid w:val="033F00A2"/>
    <w:rsid w:val="036F4F2C"/>
    <w:rsid w:val="037C28DC"/>
    <w:rsid w:val="037C6A95"/>
    <w:rsid w:val="03806F86"/>
    <w:rsid w:val="03957FB6"/>
    <w:rsid w:val="039948AC"/>
    <w:rsid w:val="03AD166A"/>
    <w:rsid w:val="03B1713F"/>
    <w:rsid w:val="03FB660C"/>
    <w:rsid w:val="0431569E"/>
    <w:rsid w:val="046A5F90"/>
    <w:rsid w:val="04836578"/>
    <w:rsid w:val="04B25686"/>
    <w:rsid w:val="04D45E54"/>
    <w:rsid w:val="04DB3A53"/>
    <w:rsid w:val="05216546"/>
    <w:rsid w:val="053505E4"/>
    <w:rsid w:val="054A6234"/>
    <w:rsid w:val="05517501"/>
    <w:rsid w:val="055911C2"/>
    <w:rsid w:val="055E5373"/>
    <w:rsid w:val="05B72A07"/>
    <w:rsid w:val="060B3644"/>
    <w:rsid w:val="0620564A"/>
    <w:rsid w:val="064249C6"/>
    <w:rsid w:val="06447294"/>
    <w:rsid w:val="06712271"/>
    <w:rsid w:val="06716A00"/>
    <w:rsid w:val="06F519CA"/>
    <w:rsid w:val="06FC651D"/>
    <w:rsid w:val="07182BBE"/>
    <w:rsid w:val="07220CE4"/>
    <w:rsid w:val="072440CC"/>
    <w:rsid w:val="0739614A"/>
    <w:rsid w:val="07464890"/>
    <w:rsid w:val="075C443C"/>
    <w:rsid w:val="076104D4"/>
    <w:rsid w:val="07912F68"/>
    <w:rsid w:val="07966D78"/>
    <w:rsid w:val="07A87BA0"/>
    <w:rsid w:val="07DC1241"/>
    <w:rsid w:val="07FB0D28"/>
    <w:rsid w:val="07FC7586"/>
    <w:rsid w:val="080011DF"/>
    <w:rsid w:val="0835790A"/>
    <w:rsid w:val="084367D4"/>
    <w:rsid w:val="085156E9"/>
    <w:rsid w:val="085C7CC0"/>
    <w:rsid w:val="08692831"/>
    <w:rsid w:val="08A071EC"/>
    <w:rsid w:val="08BB6CDD"/>
    <w:rsid w:val="08BD20E2"/>
    <w:rsid w:val="0915111F"/>
    <w:rsid w:val="09166FA6"/>
    <w:rsid w:val="09436A8B"/>
    <w:rsid w:val="0944057B"/>
    <w:rsid w:val="09526CCE"/>
    <w:rsid w:val="09607E19"/>
    <w:rsid w:val="0A086923"/>
    <w:rsid w:val="0A1C2714"/>
    <w:rsid w:val="0A2D3EA4"/>
    <w:rsid w:val="0A300921"/>
    <w:rsid w:val="0AB15C77"/>
    <w:rsid w:val="0ABD286D"/>
    <w:rsid w:val="0ACA38EA"/>
    <w:rsid w:val="0AE0655C"/>
    <w:rsid w:val="0AEF3D6C"/>
    <w:rsid w:val="0B0A5387"/>
    <w:rsid w:val="0B332B30"/>
    <w:rsid w:val="0B4B1C27"/>
    <w:rsid w:val="0B550E7F"/>
    <w:rsid w:val="0B591CAB"/>
    <w:rsid w:val="0BA61B60"/>
    <w:rsid w:val="0C595A07"/>
    <w:rsid w:val="0C945850"/>
    <w:rsid w:val="0CB27C41"/>
    <w:rsid w:val="0CD72093"/>
    <w:rsid w:val="0CE045F1"/>
    <w:rsid w:val="0D3F3122"/>
    <w:rsid w:val="0D6E7E4F"/>
    <w:rsid w:val="0D780CCE"/>
    <w:rsid w:val="0D811383"/>
    <w:rsid w:val="0D997D53"/>
    <w:rsid w:val="0DCB52A1"/>
    <w:rsid w:val="0DEA1BCB"/>
    <w:rsid w:val="0DEE3B69"/>
    <w:rsid w:val="0E0013EF"/>
    <w:rsid w:val="0E0A7EC7"/>
    <w:rsid w:val="0E464928"/>
    <w:rsid w:val="0E686875"/>
    <w:rsid w:val="0E7327FB"/>
    <w:rsid w:val="0E73525E"/>
    <w:rsid w:val="0E8D69FB"/>
    <w:rsid w:val="0EA36E67"/>
    <w:rsid w:val="0ED947DC"/>
    <w:rsid w:val="0F026620"/>
    <w:rsid w:val="0F4E579D"/>
    <w:rsid w:val="0F503DFC"/>
    <w:rsid w:val="0F60113C"/>
    <w:rsid w:val="0FC65D20"/>
    <w:rsid w:val="0FCA6C24"/>
    <w:rsid w:val="0FDB5F9E"/>
    <w:rsid w:val="0FF87EA4"/>
    <w:rsid w:val="101B6828"/>
    <w:rsid w:val="102978E3"/>
    <w:rsid w:val="102A2753"/>
    <w:rsid w:val="10446D5F"/>
    <w:rsid w:val="10484987"/>
    <w:rsid w:val="104E157C"/>
    <w:rsid w:val="10545F02"/>
    <w:rsid w:val="106612B1"/>
    <w:rsid w:val="1083017F"/>
    <w:rsid w:val="10AF0EAA"/>
    <w:rsid w:val="10B22497"/>
    <w:rsid w:val="10BB15FD"/>
    <w:rsid w:val="10F2235E"/>
    <w:rsid w:val="11067FCD"/>
    <w:rsid w:val="112859D5"/>
    <w:rsid w:val="113B44EC"/>
    <w:rsid w:val="11701A83"/>
    <w:rsid w:val="117D68B3"/>
    <w:rsid w:val="117F2D66"/>
    <w:rsid w:val="123C7E09"/>
    <w:rsid w:val="128D0D77"/>
    <w:rsid w:val="128D4B08"/>
    <w:rsid w:val="12922832"/>
    <w:rsid w:val="129A4159"/>
    <w:rsid w:val="129E0845"/>
    <w:rsid w:val="12A619DD"/>
    <w:rsid w:val="12C435FB"/>
    <w:rsid w:val="12CF2C45"/>
    <w:rsid w:val="12D44BF8"/>
    <w:rsid w:val="12E05F3F"/>
    <w:rsid w:val="12EE01CF"/>
    <w:rsid w:val="12F56289"/>
    <w:rsid w:val="131B42F0"/>
    <w:rsid w:val="133A5455"/>
    <w:rsid w:val="13912AE9"/>
    <w:rsid w:val="13AE09A5"/>
    <w:rsid w:val="13DC0A25"/>
    <w:rsid w:val="143E2969"/>
    <w:rsid w:val="144B3CAB"/>
    <w:rsid w:val="146D2C0E"/>
    <w:rsid w:val="14B40BF0"/>
    <w:rsid w:val="14DB6419"/>
    <w:rsid w:val="14EC2078"/>
    <w:rsid w:val="152A6D51"/>
    <w:rsid w:val="155362A8"/>
    <w:rsid w:val="15D31197"/>
    <w:rsid w:val="162639BD"/>
    <w:rsid w:val="164D719B"/>
    <w:rsid w:val="16551BAC"/>
    <w:rsid w:val="16775FC6"/>
    <w:rsid w:val="16CA14AD"/>
    <w:rsid w:val="16E80C72"/>
    <w:rsid w:val="16F21AF1"/>
    <w:rsid w:val="17553075"/>
    <w:rsid w:val="175C7875"/>
    <w:rsid w:val="1789381E"/>
    <w:rsid w:val="17A0779F"/>
    <w:rsid w:val="17AA23CB"/>
    <w:rsid w:val="17B62B1E"/>
    <w:rsid w:val="17C9748C"/>
    <w:rsid w:val="17ED192C"/>
    <w:rsid w:val="182E4DAB"/>
    <w:rsid w:val="18363C5F"/>
    <w:rsid w:val="1857433E"/>
    <w:rsid w:val="18670D4D"/>
    <w:rsid w:val="187E7561"/>
    <w:rsid w:val="18EB1BB5"/>
    <w:rsid w:val="18ED14A8"/>
    <w:rsid w:val="191C0419"/>
    <w:rsid w:val="192D0BBE"/>
    <w:rsid w:val="195831B6"/>
    <w:rsid w:val="197C718C"/>
    <w:rsid w:val="198E776D"/>
    <w:rsid w:val="19AC242B"/>
    <w:rsid w:val="19DE635C"/>
    <w:rsid w:val="19E24254"/>
    <w:rsid w:val="1A066441"/>
    <w:rsid w:val="1A0B33FC"/>
    <w:rsid w:val="1A1221E6"/>
    <w:rsid w:val="1A143B2C"/>
    <w:rsid w:val="1A3B555D"/>
    <w:rsid w:val="1A501008"/>
    <w:rsid w:val="1ACE1F0B"/>
    <w:rsid w:val="1AE300CE"/>
    <w:rsid w:val="1AF6449E"/>
    <w:rsid w:val="1B1934AB"/>
    <w:rsid w:val="1B200AD9"/>
    <w:rsid w:val="1B28353A"/>
    <w:rsid w:val="1B285AE1"/>
    <w:rsid w:val="1B2C3842"/>
    <w:rsid w:val="1B5C578B"/>
    <w:rsid w:val="1B7057B3"/>
    <w:rsid w:val="1B804DF8"/>
    <w:rsid w:val="1BBC447B"/>
    <w:rsid w:val="1BC05D1A"/>
    <w:rsid w:val="1BD329C9"/>
    <w:rsid w:val="1C0A3439"/>
    <w:rsid w:val="1C4B641F"/>
    <w:rsid w:val="1C561708"/>
    <w:rsid w:val="1C5D6AD2"/>
    <w:rsid w:val="1C6979A6"/>
    <w:rsid w:val="1C7134B8"/>
    <w:rsid w:val="1C810975"/>
    <w:rsid w:val="1CA97AA3"/>
    <w:rsid w:val="1CC64094"/>
    <w:rsid w:val="1CEA3B36"/>
    <w:rsid w:val="1CFA7519"/>
    <w:rsid w:val="1D01616C"/>
    <w:rsid w:val="1D1A4044"/>
    <w:rsid w:val="1D1A426D"/>
    <w:rsid w:val="1D306ECF"/>
    <w:rsid w:val="1D557C75"/>
    <w:rsid w:val="1D723295"/>
    <w:rsid w:val="1DB96EC4"/>
    <w:rsid w:val="1DC22316"/>
    <w:rsid w:val="1DCB3956"/>
    <w:rsid w:val="1DD57E98"/>
    <w:rsid w:val="1E1449D2"/>
    <w:rsid w:val="1E472722"/>
    <w:rsid w:val="1E4D522B"/>
    <w:rsid w:val="1E652078"/>
    <w:rsid w:val="1E733A5A"/>
    <w:rsid w:val="1E7875F8"/>
    <w:rsid w:val="1E8810B6"/>
    <w:rsid w:val="1EC176A7"/>
    <w:rsid w:val="1EDB5A01"/>
    <w:rsid w:val="1EEB57A3"/>
    <w:rsid w:val="1EF12225"/>
    <w:rsid w:val="1F1011CE"/>
    <w:rsid w:val="1F203E7B"/>
    <w:rsid w:val="1F42519E"/>
    <w:rsid w:val="1F8D566C"/>
    <w:rsid w:val="1F8D685B"/>
    <w:rsid w:val="1FD643F8"/>
    <w:rsid w:val="1FEC75AB"/>
    <w:rsid w:val="200B656F"/>
    <w:rsid w:val="202545E7"/>
    <w:rsid w:val="2098490F"/>
    <w:rsid w:val="20C80715"/>
    <w:rsid w:val="20F52B77"/>
    <w:rsid w:val="20F94740"/>
    <w:rsid w:val="213B5E42"/>
    <w:rsid w:val="21427BE5"/>
    <w:rsid w:val="214D22BA"/>
    <w:rsid w:val="219263AA"/>
    <w:rsid w:val="219F63D1"/>
    <w:rsid w:val="21DA0511"/>
    <w:rsid w:val="21E97D73"/>
    <w:rsid w:val="21ED59A2"/>
    <w:rsid w:val="22335ADA"/>
    <w:rsid w:val="22566165"/>
    <w:rsid w:val="227C3ACA"/>
    <w:rsid w:val="229C6E43"/>
    <w:rsid w:val="22B4779D"/>
    <w:rsid w:val="22E064CF"/>
    <w:rsid w:val="22FD0D02"/>
    <w:rsid w:val="231D7EF5"/>
    <w:rsid w:val="23623B5A"/>
    <w:rsid w:val="238968F7"/>
    <w:rsid w:val="23A75A11"/>
    <w:rsid w:val="23B63356"/>
    <w:rsid w:val="23B720F8"/>
    <w:rsid w:val="23BA206A"/>
    <w:rsid w:val="24AC7533"/>
    <w:rsid w:val="24AE7C87"/>
    <w:rsid w:val="24B108F5"/>
    <w:rsid w:val="24C4110B"/>
    <w:rsid w:val="24CB41B9"/>
    <w:rsid w:val="24D950E7"/>
    <w:rsid w:val="24EB523E"/>
    <w:rsid w:val="25026467"/>
    <w:rsid w:val="25052B19"/>
    <w:rsid w:val="250B76C3"/>
    <w:rsid w:val="25387C39"/>
    <w:rsid w:val="25591080"/>
    <w:rsid w:val="25833FAE"/>
    <w:rsid w:val="259F4BF2"/>
    <w:rsid w:val="25BC1C48"/>
    <w:rsid w:val="25E66CC5"/>
    <w:rsid w:val="25FF5743"/>
    <w:rsid w:val="26413946"/>
    <w:rsid w:val="26594A5E"/>
    <w:rsid w:val="265A6D6B"/>
    <w:rsid w:val="26645D39"/>
    <w:rsid w:val="267D4309"/>
    <w:rsid w:val="268034B2"/>
    <w:rsid w:val="26A96BFB"/>
    <w:rsid w:val="26B45420"/>
    <w:rsid w:val="26EF510E"/>
    <w:rsid w:val="272A498F"/>
    <w:rsid w:val="27A04C51"/>
    <w:rsid w:val="27C748D4"/>
    <w:rsid w:val="27E279DA"/>
    <w:rsid w:val="27F55715"/>
    <w:rsid w:val="283C2BCC"/>
    <w:rsid w:val="285B55FE"/>
    <w:rsid w:val="286E2F5B"/>
    <w:rsid w:val="28825125"/>
    <w:rsid w:val="28C5094C"/>
    <w:rsid w:val="28DB23E5"/>
    <w:rsid w:val="28FA453A"/>
    <w:rsid w:val="290A4A78"/>
    <w:rsid w:val="290D4568"/>
    <w:rsid w:val="292024ED"/>
    <w:rsid w:val="29493FFE"/>
    <w:rsid w:val="295B52D4"/>
    <w:rsid w:val="295C2DFA"/>
    <w:rsid w:val="29916F47"/>
    <w:rsid w:val="299629A8"/>
    <w:rsid w:val="29AE18A7"/>
    <w:rsid w:val="29B46BB6"/>
    <w:rsid w:val="29BC0C86"/>
    <w:rsid w:val="29EF3C6E"/>
    <w:rsid w:val="2A035C11"/>
    <w:rsid w:val="2A080AD2"/>
    <w:rsid w:val="2A225DF1"/>
    <w:rsid w:val="2A27032F"/>
    <w:rsid w:val="2A3D54AF"/>
    <w:rsid w:val="2A4144C9"/>
    <w:rsid w:val="2A5306A1"/>
    <w:rsid w:val="2A662182"/>
    <w:rsid w:val="2A8B7F29"/>
    <w:rsid w:val="2A954767"/>
    <w:rsid w:val="2A9F38E6"/>
    <w:rsid w:val="2AAB1D0C"/>
    <w:rsid w:val="2AC17EA6"/>
    <w:rsid w:val="2AEA4B61"/>
    <w:rsid w:val="2B023D8E"/>
    <w:rsid w:val="2B4D5149"/>
    <w:rsid w:val="2B5B7157"/>
    <w:rsid w:val="2B602EEF"/>
    <w:rsid w:val="2B8A2C0C"/>
    <w:rsid w:val="2B9920E3"/>
    <w:rsid w:val="2BA94C6B"/>
    <w:rsid w:val="2BAB6237"/>
    <w:rsid w:val="2BEA293F"/>
    <w:rsid w:val="2C142E6B"/>
    <w:rsid w:val="2C3744FC"/>
    <w:rsid w:val="2C4B7881"/>
    <w:rsid w:val="2C604E59"/>
    <w:rsid w:val="2C876208"/>
    <w:rsid w:val="2CCE2260"/>
    <w:rsid w:val="2CD31625"/>
    <w:rsid w:val="2D0615B4"/>
    <w:rsid w:val="2D1A7254"/>
    <w:rsid w:val="2D2F5A8D"/>
    <w:rsid w:val="2D3B7DCE"/>
    <w:rsid w:val="2D6100FC"/>
    <w:rsid w:val="2D837123"/>
    <w:rsid w:val="2D9E0016"/>
    <w:rsid w:val="2DA156FB"/>
    <w:rsid w:val="2DAF5BEE"/>
    <w:rsid w:val="2DE43E0C"/>
    <w:rsid w:val="2DE7182C"/>
    <w:rsid w:val="2DF26038"/>
    <w:rsid w:val="2E277D02"/>
    <w:rsid w:val="2E2C36E3"/>
    <w:rsid w:val="2EA95883"/>
    <w:rsid w:val="2EBA2A9C"/>
    <w:rsid w:val="2EFE6E2D"/>
    <w:rsid w:val="2F2B6550"/>
    <w:rsid w:val="2F382B56"/>
    <w:rsid w:val="2F462582"/>
    <w:rsid w:val="2F4D56BE"/>
    <w:rsid w:val="2F5B602D"/>
    <w:rsid w:val="2F6D2A2C"/>
    <w:rsid w:val="2FDB0F1C"/>
    <w:rsid w:val="30480E42"/>
    <w:rsid w:val="304A734E"/>
    <w:rsid w:val="308570DA"/>
    <w:rsid w:val="3167755C"/>
    <w:rsid w:val="31736F67"/>
    <w:rsid w:val="31AC0DC2"/>
    <w:rsid w:val="31BA4598"/>
    <w:rsid w:val="31EC46CE"/>
    <w:rsid w:val="321B7CF6"/>
    <w:rsid w:val="321D3A6E"/>
    <w:rsid w:val="323E39E4"/>
    <w:rsid w:val="3240150B"/>
    <w:rsid w:val="325623F0"/>
    <w:rsid w:val="32594E47"/>
    <w:rsid w:val="325D2EF6"/>
    <w:rsid w:val="3267118D"/>
    <w:rsid w:val="32C43EEA"/>
    <w:rsid w:val="32D61E6F"/>
    <w:rsid w:val="32E14A9C"/>
    <w:rsid w:val="32F1407E"/>
    <w:rsid w:val="330E3C9B"/>
    <w:rsid w:val="332B5D17"/>
    <w:rsid w:val="3333106F"/>
    <w:rsid w:val="3353603F"/>
    <w:rsid w:val="33915CE7"/>
    <w:rsid w:val="33AD7074"/>
    <w:rsid w:val="33B51A84"/>
    <w:rsid w:val="33BD502E"/>
    <w:rsid w:val="33DE6A8B"/>
    <w:rsid w:val="33F86541"/>
    <w:rsid w:val="33FA74FE"/>
    <w:rsid w:val="341E7629"/>
    <w:rsid w:val="343007E4"/>
    <w:rsid w:val="344D6161"/>
    <w:rsid w:val="34530D45"/>
    <w:rsid w:val="34574CCF"/>
    <w:rsid w:val="34596D24"/>
    <w:rsid w:val="345D63A4"/>
    <w:rsid w:val="35063412"/>
    <w:rsid w:val="350E0C7B"/>
    <w:rsid w:val="3520625D"/>
    <w:rsid w:val="35302E42"/>
    <w:rsid w:val="35314EAA"/>
    <w:rsid w:val="3532480C"/>
    <w:rsid w:val="353E4427"/>
    <w:rsid w:val="35534917"/>
    <w:rsid w:val="35551771"/>
    <w:rsid w:val="3555351F"/>
    <w:rsid w:val="35845BB2"/>
    <w:rsid w:val="35C8372A"/>
    <w:rsid w:val="35D477A1"/>
    <w:rsid w:val="35E825E5"/>
    <w:rsid w:val="35FD3C87"/>
    <w:rsid w:val="36403A6A"/>
    <w:rsid w:val="364D2448"/>
    <w:rsid w:val="366A1DB0"/>
    <w:rsid w:val="366F6862"/>
    <w:rsid w:val="36994B71"/>
    <w:rsid w:val="36AE7E2E"/>
    <w:rsid w:val="36BB1AA7"/>
    <w:rsid w:val="36C67379"/>
    <w:rsid w:val="36CC15BF"/>
    <w:rsid w:val="36FF3742"/>
    <w:rsid w:val="375F2433"/>
    <w:rsid w:val="37653DEB"/>
    <w:rsid w:val="377D54C9"/>
    <w:rsid w:val="37832A3D"/>
    <w:rsid w:val="37B9764A"/>
    <w:rsid w:val="37CA3C9C"/>
    <w:rsid w:val="37F25055"/>
    <w:rsid w:val="37FF15E7"/>
    <w:rsid w:val="384A6C3F"/>
    <w:rsid w:val="38543F62"/>
    <w:rsid w:val="3870274C"/>
    <w:rsid w:val="388363E4"/>
    <w:rsid w:val="388C221C"/>
    <w:rsid w:val="388F4F35"/>
    <w:rsid w:val="38A33F6E"/>
    <w:rsid w:val="38BE6B2D"/>
    <w:rsid w:val="38F372D7"/>
    <w:rsid w:val="397B107A"/>
    <w:rsid w:val="39864884"/>
    <w:rsid w:val="39B33BBE"/>
    <w:rsid w:val="39C1405B"/>
    <w:rsid w:val="39E97887"/>
    <w:rsid w:val="3A3F6227"/>
    <w:rsid w:val="3A9A0732"/>
    <w:rsid w:val="3AB24142"/>
    <w:rsid w:val="3B253993"/>
    <w:rsid w:val="3B854432"/>
    <w:rsid w:val="3BEB6CF1"/>
    <w:rsid w:val="3C300842"/>
    <w:rsid w:val="3C4944FC"/>
    <w:rsid w:val="3C4F19B4"/>
    <w:rsid w:val="3C4F347F"/>
    <w:rsid w:val="3C797AF3"/>
    <w:rsid w:val="3C94492D"/>
    <w:rsid w:val="3CAD59EE"/>
    <w:rsid w:val="3CB94393"/>
    <w:rsid w:val="3CBB635D"/>
    <w:rsid w:val="3CBE7045"/>
    <w:rsid w:val="3CE31410"/>
    <w:rsid w:val="3CE828BF"/>
    <w:rsid w:val="3D657128"/>
    <w:rsid w:val="3D7D6DD7"/>
    <w:rsid w:val="3DDE3CE0"/>
    <w:rsid w:val="3E295549"/>
    <w:rsid w:val="3E2972F7"/>
    <w:rsid w:val="3E3A1504"/>
    <w:rsid w:val="3E4108DA"/>
    <w:rsid w:val="3E5629EA"/>
    <w:rsid w:val="3E745D55"/>
    <w:rsid w:val="3F283A52"/>
    <w:rsid w:val="3F6D49E3"/>
    <w:rsid w:val="3FBD063E"/>
    <w:rsid w:val="3FC03A4D"/>
    <w:rsid w:val="3FDB3827"/>
    <w:rsid w:val="3FE81A30"/>
    <w:rsid w:val="3FF47FBA"/>
    <w:rsid w:val="403326AF"/>
    <w:rsid w:val="404A0236"/>
    <w:rsid w:val="40630838"/>
    <w:rsid w:val="40786313"/>
    <w:rsid w:val="40AF4D72"/>
    <w:rsid w:val="410C5DE8"/>
    <w:rsid w:val="41202C33"/>
    <w:rsid w:val="413573CF"/>
    <w:rsid w:val="418B1E1C"/>
    <w:rsid w:val="420D35FA"/>
    <w:rsid w:val="4216534C"/>
    <w:rsid w:val="42977130"/>
    <w:rsid w:val="42D90CC2"/>
    <w:rsid w:val="42E17BA5"/>
    <w:rsid w:val="433B1FA6"/>
    <w:rsid w:val="433D087D"/>
    <w:rsid w:val="43421FCE"/>
    <w:rsid w:val="43631A9D"/>
    <w:rsid w:val="438A0759"/>
    <w:rsid w:val="4394105F"/>
    <w:rsid w:val="43A05D40"/>
    <w:rsid w:val="43B47482"/>
    <w:rsid w:val="43BD25E0"/>
    <w:rsid w:val="43EA39CC"/>
    <w:rsid w:val="43F156A2"/>
    <w:rsid w:val="43FF1225"/>
    <w:rsid w:val="44262549"/>
    <w:rsid w:val="445E4C90"/>
    <w:rsid w:val="44A122DD"/>
    <w:rsid w:val="44E7662F"/>
    <w:rsid w:val="451416B0"/>
    <w:rsid w:val="453F4EF4"/>
    <w:rsid w:val="4545710C"/>
    <w:rsid w:val="4560437E"/>
    <w:rsid w:val="456357E4"/>
    <w:rsid w:val="4589532C"/>
    <w:rsid w:val="4593172F"/>
    <w:rsid w:val="45A831F7"/>
    <w:rsid w:val="45AF27D7"/>
    <w:rsid w:val="45B1654F"/>
    <w:rsid w:val="45BC1E37"/>
    <w:rsid w:val="45FE47EA"/>
    <w:rsid w:val="460120FD"/>
    <w:rsid w:val="462854BD"/>
    <w:rsid w:val="464630C0"/>
    <w:rsid w:val="46472A10"/>
    <w:rsid w:val="46931583"/>
    <w:rsid w:val="46935C55"/>
    <w:rsid w:val="46AF05B5"/>
    <w:rsid w:val="46B108C8"/>
    <w:rsid w:val="46CE72BE"/>
    <w:rsid w:val="46D82E9A"/>
    <w:rsid w:val="46FF38BE"/>
    <w:rsid w:val="473E0599"/>
    <w:rsid w:val="47585490"/>
    <w:rsid w:val="477D3EC3"/>
    <w:rsid w:val="478216FA"/>
    <w:rsid w:val="479003E6"/>
    <w:rsid w:val="47B70069"/>
    <w:rsid w:val="47B73BC5"/>
    <w:rsid w:val="47BC2509"/>
    <w:rsid w:val="47D12ED9"/>
    <w:rsid w:val="48276B9B"/>
    <w:rsid w:val="483B47EC"/>
    <w:rsid w:val="483E48C9"/>
    <w:rsid w:val="484E3DE7"/>
    <w:rsid w:val="48811812"/>
    <w:rsid w:val="488A22EE"/>
    <w:rsid w:val="48945CB4"/>
    <w:rsid w:val="48B15315"/>
    <w:rsid w:val="48D347A4"/>
    <w:rsid w:val="48E626E8"/>
    <w:rsid w:val="48FB6962"/>
    <w:rsid w:val="49216A6D"/>
    <w:rsid w:val="49276B29"/>
    <w:rsid w:val="494057FE"/>
    <w:rsid w:val="49B22896"/>
    <w:rsid w:val="49B72D44"/>
    <w:rsid w:val="49E61B70"/>
    <w:rsid w:val="4A58343D"/>
    <w:rsid w:val="4A602F2A"/>
    <w:rsid w:val="4A7F4E6E"/>
    <w:rsid w:val="4A9B5A20"/>
    <w:rsid w:val="4AA14F5B"/>
    <w:rsid w:val="4B0134FE"/>
    <w:rsid w:val="4B386DCB"/>
    <w:rsid w:val="4BB0307E"/>
    <w:rsid w:val="4BB4088E"/>
    <w:rsid w:val="4BC23797"/>
    <w:rsid w:val="4C1B58FE"/>
    <w:rsid w:val="4C340CFF"/>
    <w:rsid w:val="4C4C5A56"/>
    <w:rsid w:val="4C593423"/>
    <w:rsid w:val="4C5A01D4"/>
    <w:rsid w:val="4C8A1750"/>
    <w:rsid w:val="4CDB6D8B"/>
    <w:rsid w:val="4D5C19DF"/>
    <w:rsid w:val="4D626381"/>
    <w:rsid w:val="4DA631A8"/>
    <w:rsid w:val="4DA93FB0"/>
    <w:rsid w:val="4DE819D4"/>
    <w:rsid w:val="4E1C6E78"/>
    <w:rsid w:val="4E2979FE"/>
    <w:rsid w:val="4E432DDC"/>
    <w:rsid w:val="4E432FB4"/>
    <w:rsid w:val="4E590E24"/>
    <w:rsid w:val="4E685C19"/>
    <w:rsid w:val="4E7E019A"/>
    <w:rsid w:val="4E9502D6"/>
    <w:rsid w:val="4EA12696"/>
    <w:rsid w:val="4EEF633A"/>
    <w:rsid w:val="4F0C47F7"/>
    <w:rsid w:val="4F2F0A61"/>
    <w:rsid w:val="4F4221D1"/>
    <w:rsid w:val="4F594552"/>
    <w:rsid w:val="4FE25D00"/>
    <w:rsid w:val="4FEC00E0"/>
    <w:rsid w:val="50083424"/>
    <w:rsid w:val="505C2B4D"/>
    <w:rsid w:val="506248FB"/>
    <w:rsid w:val="50792360"/>
    <w:rsid w:val="508A3653"/>
    <w:rsid w:val="50AB4919"/>
    <w:rsid w:val="50BE7D72"/>
    <w:rsid w:val="510F791C"/>
    <w:rsid w:val="51226553"/>
    <w:rsid w:val="512E4EF8"/>
    <w:rsid w:val="51477560"/>
    <w:rsid w:val="5157465B"/>
    <w:rsid w:val="5163498A"/>
    <w:rsid w:val="51675356"/>
    <w:rsid w:val="51C0614C"/>
    <w:rsid w:val="51D67C73"/>
    <w:rsid w:val="523878D3"/>
    <w:rsid w:val="524227C8"/>
    <w:rsid w:val="524927FC"/>
    <w:rsid w:val="526B16F1"/>
    <w:rsid w:val="527B2482"/>
    <w:rsid w:val="52A676C9"/>
    <w:rsid w:val="52B45CC7"/>
    <w:rsid w:val="52D34330"/>
    <w:rsid w:val="52E15F9A"/>
    <w:rsid w:val="537D3F15"/>
    <w:rsid w:val="538F154E"/>
    <w:rsid w:val="53925646"/>
    <w:rsid w:val="53AA7F50"/>
    <w:rsid w:val="53D1234B"/>
    <w:rsid w:val="53EB52EA"/>
    <w:rsid w:val="53FF492A"/>
    <w:rsid w:val="540A0318"/>
    <w:rsid w:val="54110DFF"/>
    <w:rsid w:val="54330A77"/>
    <w:rsid w:val="54662BFB"/>
    <w:rsid w:val="546B7AA4"/>
    <w:rsid w:val="54716293"/>
    <w:rsid w:val="5483555B"/>
    <w:rsid w:val="548D462B"/>
    <w:rsid w:val="5492579E"/>
    <w:rsid w:val="54A278BF"/>
    <w:rsid w:val="54A52EFE"/>
    <w:rsid w:val="54AB6860"/>
    <w:rsid w:val="54B24092"/>
    <w:rsid w:val="54B767A5"/>
    <w:rsid w:val="54CF69F2"/>
    <w:rsid w:val="54D9517B"/>
    <w:rsid w:val="54FB77E7"/>
    <w:rsid w:val="55062F23"/>
    <w:rsid w:val="553460AE"/>
    <w:rsid w:val="554544FE"/>
    <w:rsid w:val="555A084F"/>
    <w:rsid w:val="55802B29"/>
    <w:rsid w:val="558B079A"/>
    <w:rsid w:val="55942019"/>
    <w:rsid w:val="559D43FA"/>
    <w:rsid w:val="55AF3207"/>
    <w:rsid w:val="55B33C1E"/>
    <w:rsid w:val="55DB23F3"/>
    <w:rsid w:val="55E95484"/>
    <w:rsid w:val="55F0222E"/>
    <w:rsid w:val="56036F09"/>
    <w:rsid w:val="5604180F"/>
    <w:rsid w:val="56274BA0"/>
    <w:rsid w:val="563F07C3"/>
    <w:rsid w:val="565D70C2"/>
    <w:rsid w:val="56A619D5"/>
    <w:rsid w:val="56B73B73"/>
    <w:rsid w:val="56C44113"/>
    <w:rsid w:val="56C67981"/>
    <w:rsid w:val="57122BC6"/>
    <w:rsid w:val="572C012C"/>
    <w:rsid w:val="5753390A"/>
    <w:rsid w:val="575F67FA"/>
    <w:rsid w:val="577D7679"/>
    <w:rsid w:val="578203F3"/>
    <w:rsid w:val="57892A81"/>
    <w:rsid w:val="579E1FBF"/>
    <w:rsid w:val="57AE6D93"/>
    <w:rsid w:val="57AF48B9"/>
    <w:rsid w:val="57C24B83"/>
    <w:rsid w:val="57F82FC3"/>
    <w:rsid w:val="58341E15"/>
    <w:rsid w:val="584C0BDB"/>
    <w:rsid w:val="585134D0"/>
    <w:rsid w:val="58544690"/>
    <w:rsid w:val="589F456E"/>
    <w:rsid w:val="58A11721"/>
    <w:rsid w:val="58A41AE0"/>
    <w:rsid w:val="58B33F35"/>
    <w:rsid w:val="58E91348"/>
    <w:rsid w:val="59321422"/>
    <w:rsid w:val="596D78D3"/>
    <w:rsid w:val="59727BD5"/>
    <w:rsid w:val="599B519F"/>
    <w:rsid w:val="59C03327"/>
    <w:rsid w:val="59C30B4B"/>
    <w:rsid w:val="59ED3476"/>
    <w:rsid w:val="59FE6EF9"/>
    <w:rsid w:val="5A0E1456"/>
    <w:rsid w:val="5A3E3CD2"/>
    <w:rsid w:val="5A447542"/>
    <w:rsid w:val="5A6B2D19"/>
    <w:rsid w:val="5A91632C"/>
    <w:rsid w:val="5AA206FB"/>
    <w:rsid w:val="5AA76AA4"/>
    <w:rsid w:val="5AAD08D0"/>
    <w:rsid w:val="5AE90740"/>
    <w:rsid w:val="5AF26B94"/>
    <w:rsid w:val="5B1113F0"/>
    <w:rsid w:val="5B171541"/>
    <w:rsid w:val="5B25254E"/>
    <w:rsid w:val="5B59036D"/>
    <w:rsid w:val="5B5A718B"/>
    <w:rsid w:val="5B5E07A7"/>
    <w:rsid w:val="5B5E63DA"/>
    <w:rsid w:val="5B793214"/>
    <w:rsid w:val="5B9B58D4"/>
    <w:rsid w:val="5BE74621"/>
    <w:rsid w:val="5BEC0075"/>
    <w:rsid w:val="5BF94355"/>
    <w:rsid w:val="5C0056E3"/>
    <w:rsid w:val="5C144385"/>
    <w:rsid w:val="5C305171"/>
    <w:rsid w:val="5C5D78A8"/>
    <w:rsid w:val="5C612861"/>
    <w:rsid w:val="5C9D73D6"/>
    <w:rsid w:val="5CB83D9D"/>
    <w:rsid w:val="5CBB0725"/>
    <w:rsid w:val="5CCF079C"/>
    <w:rsid w:val="5CF333DB"/>
    <w:rsid w:val="5CFD1C22"/>
    <w:rsid w:val="5D1A6C78"/>
    <w:rsid w:val="5D231315"/>
    <w:rsid w:val="5D337A52"/>
    <w:rsid w:val="5D61552E"/>
    <w:rsid w:val="5D777DA1"/>
    <w:rsid w:val="5DA219AA"/>
    <w:rsid w:val="5E157D54"/>
    <w:rsid w:val="5E6D2FDD"/>
    <w:rsid w:val="5E9E6B20"/>
    <w:rsid w:val="5EA06D09"/>
    <w:rsid w:val="5EB17168"/>
    <w:rsid w:val="5EBD328B"/>
    <w:rsid w:val="5EC90F3B"/>
    <w:rsid w:val="5F0571A2"/>
    <w:rsid w:val="5F182D44"/>
    <w:rsid w:val="5F1871E8"/>
    <w:rsid w:val="5F2C4690"/>
    <w:rsid w:val="5F3F462D"/>
    <w:rsid w:val="5F4F6756"/>
    <w:rsid w:val="5FBA6739"/>
    <w:rsid w:val="5FED6B48"/>
    <w:rsid w:val="60171138"/>
    <w:rsid w:val="602D74FB"/>
    <w:rsid w:val="60B847DE"/>
    <w:rsid w:val="60C82547"/>
    <w:rsid w:val="610E703E"/>
    <w:rsid w:val="612754C0"/>
    <w:rsid w:val="613D7BD1"/>
    <w:rsid w:val="615F739F"/>
    <w:rsid w:val="61A44D6E"/>
    <w:rsid w:val="61B7405E"/>
    <w:rsid w:val="61C84EF5"/>
    <w:rsid w:val="61E01AF3"/>
    <w:rsid w:val="61ED42C5"/>
    <w:rsid w:val="62167C92"/>
    <w:rsid w:val="62331E2E"/>
    <w:rsid w:val="624C78D4"/>
    <w:rsid w:val="62516735"/>
    <w:rsid w:val="629D3C8C"/>
    <w:rsid w:val="62C236F2"/>
    <w:rsid w:val="63043B9C"/>
    <w:rsid w:val="63052EF0"/>
    <w:rsid w:val="63534C92"/>
    <w:rsid w:val="636B7CD7"/>
    <w:rsid w:val="637864A7"/>
    <w:rsid w:val="638466C7"/>
    <w:rsid w:val="638D1826"/>
    <w:rsid w:val="63E40A3F"/>
    <w:rsid w:val="63E92F01"/>
    <w:rsid w:val="64185240"/>
    <w:rsid w:val="644B120F"/>
    <w:rsid w:val="64542A70"/>
    <w:rsid w:val="64591E34"/>
    <w:rsid w:val="645F4008"/>
    <w:rsid w:val="64B21F95"/>
    <w:rsid w:val="64C03C61"/>
    <w:rsid w:val="64D92292"/>
    <w:rsid w:val="65004CFB"/>
    <w:rsid w:val="6535464F"/>
    <w:rsid w:val="654A79CF"/>
    <w:rsid w:val="654C7BEB"/>
    <w:rsid w:val="655D5954"/>
    <w:rsid w:val="65694EEE"/>
    <w:rsid w:val="656D1221"/>
    <w:rsid w:val="65B33621"/>
    <w:rsid w:val="65DB1732"/>
    <w:rsid w:val="65E335E4"/>
    <w:rsid w:val="6603389F"/>
    <w:rsid w:val="662603CF"/>
    <w:rsid w:val="66383CCB"/>
    <w:rsid w:val="66763507"/>
    <w:rsid w:val="668052DE"/>
    <w:rsid w:val="66933E02"/>
    <w:rsid w:val="66F036F1"/>
    <w:rsid w:val="67482A20"/>
    <w:rsid w:val="6751773B"/>
    <w:rsid w:val="675C7AD4"/>
    <w:rsid w:val="67664C4E"/>
    <w:rsid w:val="67AA29A7"/>
    <w:rsid w:val="67B677DD"/>
    <w:rsid w:val="681A47D1"/>
    <w:rsid w:val="682700AE"/>
    <w:rsid w:val="684407DF"/>
    <w:rsid w:val="684A79BE"/>
    <w:rsid w:val="686E1C26"/>
    <w:rsid w:val="68C301C4"/>
    <w:rsid w:val="69062688"/>
    <w:rsid w:val="6916741B"/>
    <w:rsid w:val="692C0A23"/>
    <w:rsid w:val="69385555"/>
    <w:rsid w:val="69497719"/>
    <w:rsid w:val="69513A22"/>
    <w:rsid w:val="69911DD0"/>
    <w:rsid w:val="69A4333F"/>
    <w:rsid w:val="69A44AE5"/>
    <w:rsid w:val="69A51E1B"/>
    <w:rsid w:val="69DC2699"/>
    <w:rsid w:val="69E572FD"/>
    <w:rsid w:val="6A1D4C79"/>
    <w:rsid w:val="6A394D91"/>
    <w:rsid w:val="6A6D5FF6"/>
    <w:rsid w:val="6A6E0193"/>
    <w:rsid w:val="6A6E21AF"/>
    <w:rsid w:val="6A872A1D"/>
    <w:rsid w:val="6A9516EC"/>
    <w:rsid w:val="6ABF7BD9"/>
    <w:rsid w:val="6AC948A0"/>
    <w:rsid w:val="6B1D005F"/>
    <w:rsid w:val="6B863BBF"/>
    <w:rsid w:val="6B895CC5"/>
    <w:rsid w:val="6BA858AF"/>
    <w:rsid w:val="6C184383"/>
    <w:rsid w:val="6C7779DF"/>
    <w:rsid w:val="6C9D2ADA"/>
    <w:rsid w:val="6C9E69EF"/>
    <w:rsid w:val="6CC30793"/>
    <w:rsid w:val="6CFB77A0"/>
    <w:rsid w:val="6CFE1938"/>
    <w:rsid w:val="6D093519"/>
    <w:rsid w:val="6D200D89"/>
    <w:rsid w:val="6D203E37"/>
    <w:rsid w:val="6D2A0812"/>
    <w:rsid w:val="6D2D6EE0"/>
    <w:rsid w:val="6D3A657B"/>
    <w:rsid w:val="6D5B09CB"/>
    <w:rsid w:val="6D5D714B"/>
    <w:rsid w:val="6D9950E8"/>
    <w:rsid w:val="6DB77BCC"/>
    <w:rsid w:val="6DD73AB6"/>
    <w:rsid w:val="6DEA351B"/>
    <w:rsid w:val="6E072901"/>
    <w:rsid w:val="6E102F4E"/>
    <w:rsid w:val="6E2878B2"/>
    <w:rsid w:val="6E6C01F9"/>
    <w:rsid w:val="6ECD547D"/>
    <w:rsid w:val="6EE50EC9"/>
    <w:rsid w:val="6EF93AEC"/>
    <w:rsid w:val="6F0E0516"/>
    <w:rsid w:val="6F1C7DE4"/>
    <w:rsid w:val="6F2B04FA"/>
    <w:rsid w:val="6F397D89"/>
    <w:rsid w:val="6F504943"/>
    <w:rsid w:val="6F72078F"/>
    <w:rsid w:val="6F9B70A9"/>
    <w:rsid w:val="6FAA16D7"/>
    <w:rsid w:val="6FD02CD1"/>
    <w:rsid w:val="6FD74B23"/>
    <w:rsid w:val="6FF26ECB"/>
    <w:rsid w:val="6FF7627E"/>
    <w:rsid w:val="6FFC3D81"/>
    <w:rsid w:val="701B2016"/>
    <w:rsid w:val="70524DCF"/>
    <w:rsid w:val="70666CDB"/>
    <w:rsid w:val="706E3C99"/>
    <w:rsid w:val="70761794"/>
    <w:rsid w:val="70B7060E"/>
    <w:rsid w:val="70EC5B14"/>
    <w:rsid w:val="71025794"/>
    <w:rsid w:val="71207DC8"/>
    <w:rsid w:val="7122368A"/>
    <w:rsid w:val="712612F0"/>
    <w:rsid w:val="71282B0B"/>
    <w:rsid w:val="71542301"/>
    <w:rsid w:val="71FD43A4"/>
    <w:rsid w:val="720430D3"/>
    <w:rsid w:val="725D68DD"/>
    <w:rsid w:val="72656E01"/>
    <w:rsid w:val="727F6FE6"/>
    <w:rsid w:val="728B1D53"/>
    <w:rsid w:val="729F57FE"/>
    <w:rsid w:val="72BB3CBA"/>
    <w:rsid w:val="72C35A96"/>
    <w:rsid w:val="72D60AF4"/>
    <w:rsid w:val="73050327"/>
    <w:rsid w:val="730C6417"/>
    <w:rsid w:val="73102258"/>
    <w:rsid w:val="73105895"/>
    <w:rsid w:val="733C4893"/>
    <w:rsid w:val="73973B98"/>
    <w:rsid w:val="73AF54F1"/>
    <w:rsid w:val="73B37C12"/>
    <w:rsid w:val="73C94582"/>
    <w:rsid w:val="73F456D6"/>
    <w:rsid w:val="73FB2F08"/>
    <w:rsid w:val="740D792B"/>
    <w:rsid w:val="74261686"/>
    <w:rsid w:val="7439183B"/>
    <w:rsid w:val="74A73905"/>
    <w:rsid w:val="74C57072"/>
    <w:rsid w:val="74EC0AA3"/>
    <w:rsid w:val="74F51B7B"/>
    <w:rsid w:val="74F6388D"/>
    <w:rsid w:val="75051EA0"/>
    <w:rsid w:val="75106440"/>
    <w:rsid w:val="75284B05"/>
    <w:rsid w:val="754F6E60"/>
    <w:rsid w:val="757775E9"/>
    <w:rsid w:val="757A7E5C"/>
    <w:rsid w:val="757B1715"/>
    <w:rsid w:val="759E1D9D"/>
    <w:rsid w:val="75CF500A"/>
    <w:rsid w:val="75D51537"/>
    <w:rsid w:val="760B59A6"/>
    <w:rsid w:val="76120095"/>
    <w:rsid w:val="76285B0A"/>
    <w:rsid w:val="76650AF4"/>
    <w:rsid w:val="766845F9"/>
    <w:rsid w:val="767B5D2D"/>
    <w:rsid w:val="76A01B45"/>
    <w:rsid w:val="76B949B4"/>
    <w:rsid w:val="76BD6AE6"/>
    <w:rsid w:val="76C1539F"/>
    <w:rsid w:val="76D77652"/>
    <w:rsid w:val="76D84431"/>
    <w:rsid w:val="76E927B7"/>
    <w:rsid w:val="76F4674F"/>
    <w:rsid w:val="771B741D"/>
    <w:rsid w:val="775B4D9F"/>
    <w:rsid w:val="77887F37"/>
    <w:rsid w:val="77BC29AE"/>
    <w:rsid w:val="77D3311B"/>
    <w:rsid w:val="77DA0DAF"/>
    <w:rsid w:val="77DA340F"/>
    <w:rsid w:val="77DD31F7"/>
    <w:rsid w:val="77EC1DC4"/>
    <w:rsid w:val="77F305DD"/>
    <w:rsid w:val="781D4CE6"/>
    <w:rsid w:val="782F229E"/>
    <w:rsid w:val="786374BC"/>
    <w:rsid w:val="78853695"/>
    <w:rsid w:val="788B138B"/>
    <w:rsid w:val="793F2E4C"/>
    <w:rsid w:val="798110AF"/>
    <w:rsid w:val="79B7342D"/>
    <w:rsid w:val="79EC486F"/>
    <w:rsid w:val="7A004A6A"/>
    <w:rsid w:val="7AC623A9"/>
    <w:rsid w:val="7AED2E7F"/>
    <w:rsid w:val="7AF37634"/>
    <w:rsid w:val="7B034450"/>
    <w:rsid w:val="7B2368A0"/>
    <w:rsid w:val="7B8F50C1"/>
    <w:rsid w:val="7BCE2CB0"/>
    <w:rsid w:val="7BD858DD"/>
    <w:rsid w:val="7BED75DA"/>
    <w:rsid w:val="7BF92312"/>
    <w:rsid w:val="7C030BAC"/>
    <w:rsid w:val="7C19111B"/>
    <w:rsid w:val="7C2462BD"/>
    <w:rsid w:val="7C2B058A"/>
    <w:rsid w:val="7C3162C3"/>
    <w:rsid w:val="7C421293"/>
    <w:rsid w:val="7C4D6A55"/>
    <w:rsid w:val="7C722B17"/>
    <w:rsid w:val="7D1727EE"/>
    <w:rsid w:val="7D1A44AB"/>
    <w:rsid w:val="7D2B74AC"/>
    <w:rsid w:val="7D3E3ADE"/>
    <w:rsid w:val="7D7D2BE0"/>
    <w:rsid w:val="7DEB6868"/>
    <w:rsid w:val="7DEE3E81"/>
    <w:rsid w:val="7DFB4020"/>
    <w:rsid w:val="7E191AFD"/>
    <w:rsid w:val="7E307C52"/>
    <w:rsid w:val="7E576EA3"/>
    <w:rsid w:val="7E5D108A"/>
    <w:rsid w:val="7EC42148"/>
    <w:rsid w:val="7EE051D4"/>
    <w:rsid w:val="7EEA7E01"/>
    <w:rsid w:val="7F7B1C3B"/>
    <w:rsid w:val="7FD72024"/>
    <w:rsid w:val="7FFE021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4"/>
    <w:qFormat/>
    <w:uiPriority w:val="99"/>
    <w:pPr>
      <w:keepNext/>
      <w:keepLines/>
      <w:spacing w:before="260" w:after="260" w:line="416" w:lineRule="auto"/>
      <w:outlineLvl w:val="1"/>
    </w:pPr>
    <w:rPr>
      <w:rFonts w:ascii="Cambria" w:hAnsi="Cambria"/>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pPr>
  </w:style>
  <w:style w:type="paragraph" w:styleId="5">
    <w:name w:val="Body Text Indent"/>
    <w:basedOn w:val="1"/>
    <w:link w:val="19"/>
    <w:qFormat/>
    <w:uiPriority w:val="0"/>
    <w:pPr>
      <w:spacing w:line="440" w:lineRule="exact"/>
      <w:ind w:firstLine="640" w:firstLineChars="200"/>
    </w:pPr>
    <w:rPr>
      <w:rFonts w:ascii="仿宋_GB2312" w:hAnsi="华文细黑" w:eastAsia="仿宋_GB2312"/>
      <w:sz w:val="32"/>
      <w:szCs w:val="24"/>
    </w:rPr>
  </w:style>
  <w:style w:type="paragraph" w:styleId="6">
    <w:name w:val="footer"/>
    <w:basedOn w:val="1"/>
    <w:link w:val="17"/>
    <w:semiHidden/>
    <w:qFormat/>
    <w:uiPriority w:val="99"/>
    <w:pPr>
      <w:tabs>
        <w:tab w:val="center" w:pos="4153"/>
        <w:tab w:val="right" w:pos="8306"/>
      </w:tabs>
      <w:snapToGrid w:val="0"/>
      <w:jc w:val="left"/>
    </w:pPr>
    <w:rPr>
      <w:sz w:val="18"/>
      <w:szCs w:val="18"/>
    </w:rPr>
  </w:style>
  <w:style w:type="paragraph" w:styleId="7">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jc w:val="left"/>
    </w:pPr>
    <w:rPr>
      <w:kern w:val="0"/>
      <w:sz w:val="24"/>
      <w:szCs w:val="24"/>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character" w:customStyle="1" w:styleId="13">
    <w:name w:val="标题 1 Char"/>
    <w:basedOn w:val="11"/>
    <w:link w:val="3"/>
    <w:qFormat/>
    <w:locked/>
    <w:uiPriority w:val="99"/>
    <w:rPr>
      <w:rFonts w:cs="Times New Roman"/>
      <w:b/>
      <w:bCs/>
      <w:kern w:val="44"/>
      <w:sz w:val="44"/>
      <w:szCs w:val="44"/>
    </w:rPr>
  </w:style>
  <w:style w:type="character" w:customStyle="1" w:styleId="14">
    <w:name w:val="标题 2 Char"/>
    <w:basedOn w:val="11"/>
    <w:link w:val="4"/>
    <w:qFormat/>
    <w:locked/>
    <w:uiPriority w:val="99"/>
    <w:rPr>
      <w:rFonts w:ascii="Cambria" w:hAnsi="Cambria" w:eastAsia="宋体" w:cs="Times New Roman"/>
      <w:b/>
      <w:bCs/>
      <w:sz w:val="32"/>
      <w:szCs w:val="32"/>
    </w:rPr>
  </w:style>
  <w:style w:type="paragraph" w:customStyle="1" w:styleId="15">
    <w:name w:val="列出段落1"/>
    <w:basedOn w:val="1"/>
    <w:qFormat/>
    <w:uiPriority w:val="99"/>
    <w:pPr>
      <w:ind w:firstLine="420" w:firstLineChars="200"/>
    </w:pPr>
  </w:style>
  <w:style w:type="character" w:customStyle="1" w:styleId="16">
    <w:name w:val="页眉 Char"/>
    <w:basedOn w:val="11"/>
    <w:link w:val="7"/>
    <w:semiHidden/>
    <w:qFormat/>
    <w:locked/>
    <w:uiPriority w:val="99"/>
    <w:rPr>
      <w:rFonts w:cs="Times New Roman"/>
      <w:sz w:val="18"/>
      <w:szCs w:val="18"/>
    </w:rPr>
  </w:style>
  <w:style w:type="character" w:customStyle="1" w:styleId="17">
    <w:name w:val="页脚 Char"/>
    <w:basedOn w:val="11"/>
    <w:link w:val="6"/>
    <w:semiHidden/>
    <w:qFormat/>
    <w:locked/>
    <w:uiPriority w:val="99"/>
    <w:rPr>
      <w:rFonts w:cs="Times New Roman"/>
      <w:sz w:val="18"/>
      <w:szCs w:val="18"/>
    </w:rPr>
  </w:style>
  <w:style w:type="character" w:customStyle="1" w:styleId="18">
    <w:name w:val="font11"/>
    <w:basedOn w:val="11"/>
    <w:qFormat/>
    <w:uiPriority w:val="0"/>
    <w:rPr>
      <w:rFonts w:hint="eastAsia" w:ascii="宋体" w:hAnsi="宋体" w:eastAsia="宋体" w:cs="宋体"/>
      <w:color w:val="000000"/>
      <w:sz w:val="24"/>
      <w:szCs w:val="24"/>
      <w:u w:val="none"/>
    </w:rPr>
  </w:style>
  <w:style w:type="character" w:customStyle="1" w:styleId="19">
    <w:name w:val="正文文本缩进 Char"/>
    <w:basedOn w:val="11"/>
    <w:link w:val="5"/>
    <w:qFormat/>
    <w:uiPriority w:val="0"/>
    <w:rPr>
      <w:rFonts w:ascii="仿宋_GB2312" w:hAnsi="华文细黑" w:eastAsia="仿宋_GB2312"/>
      <w:kern w:val="2"/>
      <w:sz w:val="32"/>
      <w:szCs w:val="24"/>
    </w:rPr>
  </w:style>
  <w:style w:type="paragraph" w:customStyle="1" w:styleId="20">
    <w:name w:val="列出段落11"/>
    <w:basedOn w:val="1"/>
    <w:qFormat/>
    <w:uiPriority w:val="99"/>
    <w:pPr>
      <w:ind w:firstLine="420" w:firstLineChars="200"/>
    </w:pPr>
  </w:style>
  <w:style w:type="character" w:customStyle="1" w:styleId="21">
    <w:name w:val="16"/>
    <w:basedOn w:val="11"/>
    <w:qFormat/>
    <w:uiPriority w:val="0"/>
    <w:rPr>
      <w:rFonts w:hint="default" w:ascii="Times New Roman" w:hAnsi="Times New Roman" w:cs="Times New Roman"/>
    </w:rPr>
  </w:style>
  <w:style w:type="character" w:customStyle="1" w:styleId="22">
    <w:name w:val="15"/>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9379</Words>
  <Characters>9642</Characters>
  <Lines>103</Lines>
  <Paragraphs>29</Paragraphs>
  <TotalTime>1</TotalTime>
  <ScaleCrop>false</ScaleCrop>
  <LinksUpToDate>false</LinksUpToDate>
  <CharactersWithSpaces>10289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2018-05-29T02:34:00Z</dcterms:created>
  <dc:creator>微软用户</dc:creator>
  <cp:lastModifiedBy>佳期</cp:lastModifiedBy>
  <cp:lastPrinted>2023-01-12T05:49:06Z</cp:lastPrinted>
  <dcterms:modified xsi:type="dcterms:W3CDTF">2023-01-12T05:49:31Z</dcterms:modified>
  <dc:title>目     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B5C7394644EB4C15B3777A58894B026E</vt:lpwstr>
  </property>
</Properties>
</file>