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关于大冶市中医医院物业管理服务采购项目公开招标</w:t>
      </w:r>
    </w:p>
    <w:p>
      <w:pPr>
        <w:spacing w:line="220" w:lineRule="atLeas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更正公告</w:t>
      </w:r>
    </w:p>
    <w:p>
      <w:pPr>
        <w:adjustRightInd/>
        <w:snapToGrid/>
        <w:spacing w:before="100" w:beforeAutospacing="1" w:after="0" w:line="540" w:lineRule="atLeast"/>
        <w:outlineLvl w:val="1"/>
        <w:rPr>
          <w:rFonts w:ascii="Arial" w:hAnsi="Arial" w:eastAsia="宋体" w:cs="Arial"/>
          <w:b/>
          <w:bCs/>
          <w:color w:val="000000"/>
          <w:sz w:val="36"/>
          <w:szCs w:val="36"/>
        </w:rPr>
      </w:pPr>
      <w:r>
        <w:rPr>
          <w:rFonts w:hint="eastAsia" w:ascii="黑体" w:hAnsi="黑体" w:eastAsia="黑体" w:cs="Arial"/>
          <w:color w:val="000000"/>
          <w:sz w:val="29"/>
          <w:szCs w:val="29"/>
        </w:rPr>
        <w:t>一、项目基本情况</w:t>
      </w:r>
    </w:p>
    <w:p>
      <w:pPr>
        <w:adjustRightInd/>
        <w:snapToGrid/>
        <w:spacing w:before="75" w:after="75"/>
        <w:rPr>
          <w:rFonts w:ascii="Arial" w:hAnsi="Arial" w:eastAsia="宋体" w:cs="Arial"/>
          <w:color w:val="000000"/>
          <w:sz w:val="24"/>
          <w:szCs w:val="24"/>
        </w:rPr>
      </w:pPr>
      <w:r>
        <w:rPr>
          <w:rFonts w:hint="eastAsia" w:ascii="微软雅黑" w:hAnsi="微软雅黑" w:cs="Arial"/>
          <w:color w:val="000000"/>
          <w:sz w:val="24"/>
          <w:szCs w:val="24"/>
        </w:rPr>
        <w:t>         1. 原公告的采购项目编号：</w:t>
      </w:r>
      <w:r>
        <w:rPr>
          <w:rFonts w:hint="eastAsia" w:ascii="微软雅黑" w:hAnsi="微软雅黑" w:cs="Arial"/>
          <w:color w:val="000000"/>
          <w:sz w:val="24"/>
          <w:szCs w:val="24"/>
          <w:lang w:val="en-US" w:eastAsia="zh-CN"/>
        </w:rPr>
        <w:t>DYJC20250101</w:t>
      </w:r>
    </w:p>
    <w:p>
      <w:pPr>
        <w:adjustRightInd/>
        <w:snapToGrid/>
        <w:spacing w:before="75" w:after="75"/>
        <w:rPr>
          <w:rFonts w:hint="eastAsia" w:ascii="Arial" w:hAnsi="Arial" w:eastAsia="宋体" w:cs="Arial"/>
          <w:color w:val="000000"/>
          <w:sz w:val="24"/>
          <w:szCs w:val="24"/>
          <w:lang w:eastAsia="zh-CN"/>
        </w:rPr>
      </w:pPr>
      <w:r>
        <w:rPr>
          <w:rFonts w:hint="eastAsia" w:ascii="微软雅黑" w:hAnsi="微软雅黑" w:cs="Arial"/>
          <w:color w:val="000000"/>
          <w:sz w:val="24"/>
          <w:szCs w:val="24"/>
        </w:rPr>
        <w:t>         2. 原公告的采购项目名称</w:t>
      </w:r>
      <w:r>
        <w:rPr>
          <w:rFonts w:ascii="Arial" w:hAnsi="Arial" w:eastAsia="宋体" w:cs="Arial"/>
          <w:color w:val="000000"/>
          <w:sz w:val="24"/>
          <w:szCs w:val="24"/>
        </w:rPr>
        <w:t>：</w:t>
      </w:r>
      <w:r>
        <w:rPr>
          <w:rFonts w:hint="eastAsia" w:ascii="Arial" w:hAnsi="Arial" w:eastAsia="宋体" w:cs="Arial"/>
          <w:color w:val="000000"/>
          <w:sz w:val="24"/>
          <w:szCs w:val="24"/>
          <w:lang w:eastAsia="zh-CN"/>
        </w:rPr>
        <w:t>大冶市中医医院物业管理服务采购项目</w:t>
      </w:r>
    </w:p>
    <w:p>
      <w:pPr>
        <w:adjustRightInd/>
        <w:snapToGrid/>
        <w:spacing w:before="75" w:after="75" w:line="360" w:lineRule="atLeast"/>
        <w:ind w:firstLine="555"/>
        <w:rPr>
          <w:rFonts w:ascii="Arial" w:hAnsi="Arial" w:eastAsia="宋体" w:cs="Arial"/>
          <w:color w:val="000000"/>
          <w:sz w:val="24"/>
          <w:szCs w:val="24"/>
        </w:rPr>
      </w:pPr>
      <w:r>
        <w:rPr>
          <w:rFonts w:hint="eastAsia" w:ascii="微软雅黑" w:hAnsi="微软雅黑" w:cs="Arial"/>
          <w:color w:val="000000"/>
          <w:sz w:val="24"/>
          <w:szCs w:val="24"/>
        </w:rPr>
        <w:t> 3. 首次公告日期：</w:t>
      </w:r>
      <w:r>
        <w:rPr>
          <w:rFonts w:ascii="Arial" w:hAnsi="Arial" w:eastAsia="宋体" w:cs="Arial"/>
          <w:color w:val="000000"/>
          <w:sz w:val="24"/>
          <w:szCs w:val="24"/>
        </w:rPr>
        <w:t>202</w:t>
      </w:r>
      <w:r>
        <w:rPr>
          <w:rFonts w:hint="eastAsia" w:ascii="Arial" w:hAnsi="Arial" w:eastAsia="宋体" w:cs="Arial"/>
          <w:color w:val="000000"/>
          <w:sz w:val="24"/>
          <w:szCs w:val="24"/>
          <w:lang w:val="en-US" w:eastAsia="zh-CN"/>
        </w:rPr>
        <w:t>5</w:t>
      </w:r>
      <w:r>
        <w:rPr>
          <w:rFonts w:ascii="Arial" w:hAnsi="Arial" w:eastAsia="宋体" w:cs="Arial"/>
          <w:color w:val="000000"/>
          <w:sz w:val="24"/>
          <w:szCs w:val="24"/>
        </w:rPr>
        <w:t>年1月</w:t>
      </w:r>
      <w:r>
        <w:rPr>
          <w:rFonts w:hint="eastAsia" w:ascii="Arial" w:hAnsi="Arial" w:eastAsia="宋体" w:cs="Arial"/>
          <w:color w:val="000000"/>
          <w:sz w:val="24"/>
          <w:szCs w:val="24"/>
          <w:lang w:val="en-US" w:eastAsia="zh-CN"/>
        </w:rPr>
        <w:t>03</w:t>
      </w:r>
      <w:r>
        <w:rPr>
          <w:rFonts w:ascii="Arial" w:hAnsi="Arial" w:eastAsia="宋体" w:cs="Arial"/>
          <w:color w:val="000000"/>
          <w:sz w:val="24"/>
          <w:szCs w:val="24"/>
        </w:rPr>
        <w:t>日</w:t>
      </w:r>
    </w:p>
    <w:p>
      <w:pPr>
        <w:adjustRightInd/>
        <w:snapToGrid/>
        <w:spacing w:before="75" w:after="75" w:line="360" w:lineRule="atLeast"/>
        <w:ind w:firstLine="555"/>
        <w:rPr>
          <w:rFonts w:hint="eastAsia" w:ascii="Arial" w:hAnsi="Arial" w:eastAsia="宋体" w:cs="Arial"/>
          <w:color w:val="000000"/>
          <w:sz w:val="24"/>
          <w:szCs w:val="24"/>
          <w:lang w:eastAsia="zh-CN"/>
        </w:rPr>
      </w:pPr>
      <w:r>
        <w:rPr>
          <w:rFonts w:ascii="Arial" w:hAnsi="Arial" w:eastAsia="宋体" w:cs="Arial"/>
          <w:color w:val="000000"/>
          <w:sz w:val="24"/>
          <w:szCs w:val="24"/>
        </w:rPr>
        <w:t> 4. 本项目（是/否）专门面向中小微企业：</w:t>
      </w:r>
      <w:r>
        <w:rPr>
          <w:rFonts w:hint="eastAsia" w:ascii="Arial" w:hAnsi="Arial" w:eastAsia="宋体" w:cs="Arial"/>
          <w:color w:val="000000"/>
          <w:sz w:val="24"/>
          <w:szCs w:val="24"/>
          <w:lang w:eastAsia="zh-CN"/>
        </w:rPr>
        <w:t>否</w:t>
      </w:r>
    </w:p>
    <w:p>
      <w:pPr>
        <w:adjustRightInd/>
        <w:snapToGrid/>
        <w:spacing w:before="75" w:after="75" w:line="360" w:lineRule="atLeast"/>
        <w:rPr>
          <w:rFonts w:ascii="Arial" w:hAnsi="Arial" w:eastAsia="宋体" w:cs="Arial"/>
          <w:color w:val="000000"/>
          <w:sz w:val="24"/>
          <w:szCs w:val="24"/>
        </w:rPr>
      </w:pPr>
      <w:r>
        <w:rPr>
          <w:rFonts w:hint="eastAsia" w:ascii="黑体" w:hAnsi="黑体" w:eastAsia="黑体" w:cs="Arial"/>
          <w:color w:val="000000"/>
          <w:sz w:val="29"/>
          <w:szCs w:val="29"/>
        </w:rPr>
        <w:t>二、更正信息</w:t>
      </w:r>
    </w:p>
    <w:p>
      <w:pPr>
        <w:adjustRightInd/>
        <w:snapToGrid/>
        <w:spacing w:before="75" w:after="75" w:line="360" w:lineRule="atLeast"/>
        <w:ind w:firstLine="555"/>
        <w:rPr>
          <w:rFonts w:ascii="Arial" w:hAnsi="Arial" w:eastAsia="宋体" w:cs="Arial"/>
          <w:color w:val="000000"/>
          <w:sz w:val="24"/>
          <w:szCs w:val="24"/>
        </w:rPr>
      </w:pPr>
      <w:r>
        <w:rPr>
          <w:rFonts w:hint="eastAsia" w:ascii="微软雅黑" w:hAnsi="微软雅黑" w:cs="Arial"/>
          <w:color w:val="000000"/>
          <w:sz w:val="24"/>
          <w:szCs w:val="24"/>
        </w:rPr>
        <w:t> 1. 更正事项：□采购公告√采购文件 □采购结果  </w:t>
      </w:r>
    </w:p>
    <w:p>
      <w:pPr>
        <w:adjustRightInd w:val="0"/>
        <w:snapToGrid w:val="0"/>
        <w:spacing w:line="360" w:lineRule="auto"/>
        <w:outlineLvl w:val="0"/>
        <w:rPr>
          <w:rFonts w:hint="eastAsia" w:ascii="Arial" w:hAnsi="Arial" w:eastAsia="宋体" w:cs="Arial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cs="Arial"/>
          <w:color w:val="000000"/>
          <w:sz w:val="24"/>
          <w:szCs w:val="24"/>
        </w:rPr>
        <w:t> 2. 更正内容</w:t>
      </w:r>
      <w:r>
        <w:rPr>
          <w:rFonts w:hint="eastAsia" w:ascii="Arial" w:hAnsi="Arial" w:eastAsia="宋体" w:cs="Arial"/>
          <w:color w:val="000000"/>
          <w:sz w:val="24"/>
          <w:szCs w:val="24"/>
          <w:lang w:eastAsia="zh-CN"/>
        </w:rPr>
        <w:t>：（1）本项目招标文件第三章项目技术、服务及商务要求第一部分</w:t>
      </w:r>
      <w:r>
        <w:rPr>
          <w:rFonts w:hint="eastAsia" w:ascii="Arial" w:hAnsi="Arial" w:eastAsia="宋体" w:cs="Arial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Arial" w:hAnsi="Arial" w:eastAsia="宋体" w:cs="Arial"/>
          <w:color w:val="000000"/>
          <w:sz w:val="24"/>
          <w:szCs w:val="24"/>
          <w:lang w:eastAsia="zh-CN"/>
        </w:rPr>
        <w:t>一、项目概况</w:t>
      </w:r>
      <w:r>
        <w:rPr>
          <w:rFonts w:hint="eastAsia" w:ascii="Arial" w:hAnsi="Arial" w:eastAsia="宋体" w:cs="Arial"/>
          <w:color w:val="000000"/>
          <w:sz w:val="24"/>
          <w:szCs w:val="24"/>
          <w:lang w:val="en-US" w:eastAsia="zh-CN"/>
        </w:rPr>
        <w:t xml:space="preserve"> 5、</w:t>
      </w:r>
      <w:r>
        <w:rPr>
          <w:rFonts w:hint="default" w:ascii="Arial" w:hAnsi="Arial" w:eastAsia="宋体" w:cs="Arial"/>
          <w:color w:val="000000"/>
          <w:sz w:val="24"/>
          <w:szCs w:val="24"/>
          <w:lang w:val="en-US" w:eastAsia="zh-CN"/>
        </w:rPr>
        <w:t>合同履行</w:t>
      </w:r>
      <w:r>
        <w:rPr>
          <w:rFonts w:hint="default" w:ascii="宋体" w:hAnsi="宋体" w:eastAsia="宋体" w:cs="宋体"/>
          <w:sz w:val="24"/>
          <w:lang w:val="en-US" w:eastAsia="zh-CN"/>
        </w:rPr>
        <w:t>期限：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更正为</w:t>
      </w:r>
      <w:r>
        <w:rPr>
          <w:rFonts w:hint="eastAsia" w:ascii="宋体" w:hAnsi="宋体" w:cs="宋体"/>
          <w:b/>
          <w:bCs/>
          <w:sz w:val="24"/>
          <w:szCs w:val="24"/>
        </w:rPr>
        <w:t>本次项目服务期1年，服务期间合同签署采用“1+2”模式，本项目在执行过程中，采购人对中标人的服务进行考核。考核合格的可续签一年，最多续签2次，最长服务期3年，合同签署采取一年一签方式</w:t>
      </w:r>
      <w:r>
        <w:rPr>
          <w:rFonts w:hint="eastAsia" w:ascii="Arial" w:hAnsi="Arial" w:eastAsia="宋体" w:cs="Arial"/>
          <w:color w:val="000000"/>
          <w:sz w:val="24"/>
          <w:szCs w:val="24"/>
          <w:lang w:eastAsia="zh-CN"/>
        </w:rPr>
        <w:t>。</w:t>
      </w:r>
      <w:r>
        <w:rPr>
          <w:rFonts w:hint="eastAsia" w:ascii="Arial" w:hAnsi="Arial" w:eastAsia="宋体" w:cs="Arial"/>
          <w:color w:val="000000"/>
          <w:sz w:val="24"/>
          <w:szCs w:val="24"/>
          <w:lang w:val="en-US" w:eastAsia="zh-CN"/>
        </w:rPr>
        <w:t xml:space="preserve">(2)第三章  项目技术、服务及商务要求 </w:t>
      </w:r>
    </w:p>
    <w:p>
      <w:pPr>
        <w:spacing w:beforeLines="0" w:afterLines="0"/>
        <w:ind w:firstLine="480" w:firstLineChars="200"/>
        <w:rPr>
          <w:rFonts w:hint="default" w:ascii="宋体" w:hAnsi="宋体" w:cs="仿宋_GB2312"/>
          <w:b/>
          <w:sz w:val="24"/>
          <w:szCs w:val="24"/>
        </w:rPr>
      </w:pPr>
      <w:r>
        <w:rPr>
          <w:rFonts w:hint="eastAsia" w:ascii="Arial" w:hAnsi="Arial" w:eastAsia="宋体" w:cs="Arial"/>
          <w:color w:val="000000"/>
          <w:sz w:val="24"/>
          <w:szCs w:val="24"/>
          <w:lang w:val="en-US" w:eastAsia="zh-CN"/>
        </w:rPr>
        <w:t xml:space="preserve"> 二、采购清单 </w:t>
      </w:r>
      <w:r>
        <w:rPr>
          <w:rFonts w:hint="eastAsia" w:ascii="Arial" w:hAnsi="Arial" w:eastAsia="宋体" w:cs="Arial"/>
          <w:b/>
          <w:bCs/>
          <w:color w:val="000000"/>
          <w:sz w:val="24"/>
          <w:szCs w:val="24"/>
          <w:lang w:val="en-US" w:eastAsia="zh-CN"/>
        </w:rPr>
        <w:t>更正为</w:t>
      </w:r>
      <w:r>
        <w:rPr>
          <w:rFonts w:hint="eastAsia" w:ascii="Arial" w:hAnsi="Arial" w:eastAsia="宋体" w:cs="Arial"/>
          <w:color w:val="000000"/>
          <w:sz w:val="24"/>
          <w:szCs w:val="24"/>
          <w:lang w:val="en-US" w:eastAsia="zh-CN"/>
        </w:rPr>
        <w:t>:</w:t>
      </w:r>
      <w:r>
        <w:rPr>
          <w:rFonts w:hint="default" w:ascii="宋体" w:hAnsi="宋体" w:cs="仿宋_GB2312"/>
          <w:b/>
          <w:sz w:val="24"/>
          <w:szCs w:val="24"/>
        </w:rPr>
        <w:t>1、物业人员岗位配置清单</w:t>
      </w:r>
    </w:p>
    <w:tbl>
      <w:tblPr>
        <w:tblStyle w:val="6"/>
        <w:tblW w:w="932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316"/>
        <w:gridCol w:w="3584"/>
        <w:gridCol w:w="2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DDEBF7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2"/>
                <w:szCs w:val="22"/>
              </w:rPr>
              <w:t>服务院区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DDEBF7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DDEBF7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服务岗位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DDEBF7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人数编制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  <w:p>
            <w:pPr>
              <w:widowControl/>
              <w:spacing w:beforeLines="0" w:afterLines="0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  <w:p>
            <w:pPr>
              <w:widowControl/>
              <w:spacing w:beforeLines="0" w:afterLines="0"/>
              <w:ind w:firstLine="281" w:firstLineChars="100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 xml:space="preserve">物业保洁 </w:t>
            </w:r>
          </w:p>
          <w:p>
            <w:pPr>
              <w:widowControl/>
              <w:spacing w:beforeLines="0" w:afterLines="0"/>
              <w:ind w:firstLine="843" w:firstLineChars="3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ind w:firstLine="440" w:firstLineChars="200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保洁服务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76人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0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司梯导乘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5人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0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医废清运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3人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4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经理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  <w:p>
            <w:pPr>
              <w:spacing w:beforeLines="0" w:afterLines="0"/>
              <w:ind w:firstLine="843" w:firstLineChars="300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工程管理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5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工程主管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0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工程运行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bidi="ar"/>
              </w:rPr>
              <w:t>设备设施运行管理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0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7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水电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综合维修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4人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8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2"/>
              </w:rPr>
              <w:t>维修调度及材料库管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4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DDEBF7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cs="宋体"/>
                <w:b/>
                <w:sz w:val="24"/>
                <w:szCs w:val="24"/>
              </w:rPr>
            </w:pPr>
            <w:r>
              <w:rPr>
                <w:rFonts w:hint="default" w:ascii="宋体" w:hAnsi="宋体" w:cs="宋体"/>
                <w:b/>
                <w:kern w:val="0"/>
                <w:sz w:val="24"/>
                <w:szCs w:val="24"/>
              </w:rPr>
              <w:t>物业人员小计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DDEBF7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cs="宋体"/>
                <w:b/>
                <w:sz w:val="22"/>
                <w:szCs w:val="22"/>
              </w:rPr>
            </w:pPr>
            <w:r>
              <w:rPr>
                <w:rFonts w:hint="default" w:ascii="宋体" w:hAnsi="宋体" w:cs="宋体"/>
                <w:b/>
                <w:kern w:val="0"/>
                <w:sz w:val="22"/>
                <w:szCs w:val="22"/>
              </w:rPr>
              <w:t>93人</w:t>
            </w:r>
          </w:p>
        </w:tc>
      </w:tr>
    </w:tbl>
    <w:p>
      <w:pPr>
        <w:pStyle w:val="11"/>
        <w:spacing w:beforeLines="0" w:afterLines="0"/>
        <w:ind w:firstLine="480"/>
        <w:rPr>
          <w:rFonts w:hint="default"/>
          <w:sz w:val="24"/>
          <w:szCs w:val="22"/>
          <w:lang w:val="zh-CN"/>
        </w:rPr>
      </w:pPr>
    </w:p>
    <w:p>
      <w:pPr>
        <w:numPr>
          <w:ilvl w:val="0"/>
          <w:numId w:val="0"/>
        </w:numPr>
        <w:adjustRightInd w:val="0"/>
        <w:snapToGrid w:val="0"/>
        <w:spacing w:beforeLines="0" w:afterLines="0"/>
        <w:outlineLvl w:val="0"/>
        <w:rPr>
          <w:rFonts w:hint="default" w:ascii="宋体" w:hAnsi="宋体" w:cs="宋体"/>
          <w:sz w:val="24"/>
          <w:szCs w:val="22"/>
        </w:rPr>
      </w:pPr>
    </w:p>
    <w:p>
      <w:pPr>
        <w:spacing w:beforeLines="0" w:afterLines="0"/>
        <w:rPr>
          <w:rFonts w:hint="default" w:ascii="宋体" w:hAnsi="宋体" w:cs="仿宋_GB2312"/>
          <w:b/>
          <w:sz w:val="24"/>
          <w:szCs w:val="24"/>
        </w:rPr>
      </w:pPr>
      <w:r>
        <w:rPr>
          <w:rFonts w:hint="default" w:ascii="宋体" w:hAnsi="宋体" w:cs="仿宋_GB2312"/>
          <w:b/>
          <w:sz w:val="24"/>
          <w:szCs w:val="24"/>
        </w:rPr>
        <w:t>3、物业人员、设备设施运行及末端综合维修人员配置</w:t>
      </w:r>
    </w:p>
    <w:p>
      <w:pPr>
        <w:spacing w:beforeLines="0" w:afterLines="0"/>
        <w:ind w:firstLine="480" w:firstLineChars="200"/>
        <w:rPr>
          <w:rFonts w:hint="default" w:ascii="宋体" w:hAnsi="宋体" w:cs="仿宋_GB2312"/>
          <w:b/>
          <w:sz w:val="22"/>
          <w:szCs w:val="22"/>
        </w:rPr>
      </w:pPr>
      <w:r>
        <w:rPr>
          <w:rFonts w:hint="default" w:ascii="宋体" w:hAnsi="宋体" w:cs="宋体"/>
          <w:sz w:val="24"/>
          <w:szCs w:val="24"/>
        </w:rPr>
        <w:t>项目服务区域及人数安排（此条款为“</w:t>
      </w:r>
      <w:r>
        <w:rPr>
          <w:rFonts w:hint="default" w:ascii="宋体" w:hAnsi="宋体" w:cs="宋体"/>
          <w:sz w:val="24"/>
          <w:szCs w:val="24"/>
          <w:lang w:val="zh-CN"/>
        </w:rPr>
        <w:t>★</w:t>
      </w:r>
      <w:r>
        <w:rPr>
          <w:rFonts w:hint="default" w:ascii="宋体" w:hAnsi="宋体" w:cs="宋体"/>
          <w:sz w:val="24"/>
          <w:szCs w:val="24"/>
        </w:rPr>
        <w:t>”号条款，</w:t>
      </w:r>
      <w:r>
        <w:rPr>
          <w:rFonts w:hint="default" w:ascii="宋体" w:hAnsi="宋体" w:cs="宋体"/>
          <w:sz w:val="24"/>
          <w:szCs w:val="24"/>
          <w:lang w:val="zh-CN"/>
        </w:rPr>
        <w:t>应满足或优于，提供相关证明材料或承诺函，否则按照无效投标处理</w:t>
      </w:r>
      <w:r>
        <w:rPr>
          <w:rFonts w:hint="default" w:ascii="宋体" w:hAnsi="宋体" w:cs="宋体"/>
          <w:sz w:val="24"/>
          <w:szCs w:val="24"/>
        </w:rPr>
        <w:t>）</w:t>
      </w:r>
    </w:p>
    <w:tbl>
      <w:tblPr>
        <w:tblStyle w:val="6"/>
        <w:tblW w:w="99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1388"/>
        <w:gridCol w:w="136"/>
        <w:gridCol w:w="6997"/>
        <w:gridCol w:w="8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0"/>
                <w:szCs w:val="22"/>
                <w:lang w:bidi="ar"/>
              </w:rPr>
              <w:t>序号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0"/>
                <w:szCs w:val="22"/>
                <w:lang w:bidi="ar"/>
              </w:rPr>
              <w:t>部门</w:t>
            </w:r>
          </w:p>
        </w:tc>
        <w:tc>
          <w:tcPr>
            <w:tcW w:w="7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0"/>
                <w:szCs w:val="22"/>
                <w:lang w:bidi="ar"/>
              </w:rPr>
              <w:t>区域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0"/>
                <w:szCs w:val="22"/>
                <w:lang w:bidi="ar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1</w:t>
            </w:r>
          </w:p>
        </w:tc>
        <w:tc>
          <w:tcPr>
            <w:tcW w:w="8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 xml:space="preserve">   医院物业项目管理人员（项目负责人1人、项目主管1人）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  <w:t>2</w:t>
            </w:r>
          </w:p>
        </w:tc>
        <w:tc>
          <w:tcPr>
            <w:tcW w:w="138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</w:p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</w:p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</w:p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</w:p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</w:p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门诊楼</w:t>
            </w:r>
          </w:p>
        </w:tc>
        <w:tc>
          <w:tcPr>
            <w:tcW w:w="713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门诊部大厅、放射科、一楼女卫生间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3</w:t>
            </w:r>
          </w:p>
        </w:tc>
        <w:tc>
          <w:tcPr>
            <w:tcW w:w="1388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</w:p>
        </w:tc>
        <w:tc>
          <w:tcPr>
            <w:tcW w:w="713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急诊科、肠道门诊、走廊、一楼男卫生间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4</w:t>
            </w:r>
          </w:p>
        </w:tc>
        <w:tc>
          <w:tcPr>
            <w:tcW w:w="138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</w:p>
        </w:tc>
        <w:tc>
          <w:tcPr>
            <w:tcW w:w="7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发热门诊、感染科门诊、爱心门诊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5</w:t>
            </w:r>
          </w:p>
        </w:tc>
        <w:tc>
          <w:tcPr>
            <w:tcW w:w="138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</w:p>
        </w:tc>
        <w:tc>
          <w:tcPr>
            <w:tcW w:w="7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门诊2楼肺病科、康复医学科门诊、老年病科门诊、内分泌科门诊、姚涛博士工作站、脾胃病科门诊、脑病科门诊、慢性病科门诊、骨伤科门诊、普外科门诊、泌尿外科门诊、妇产科门诊、 女卫生间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  <w:t>6</w:t>
            </w: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</w:p>
        </w:tc>
        <w:tc>
          <w:tcPr>
            <w:tcW w:w="7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推拿科门诊、肿瘤科门诊、肾病科门诊、母婴室、肛肠科门诊、心血管科门诊、电子支气管检查室、风 湿病门诊、骨伤科综合台疗室、外科综合治疗室、营养门诊、儿科门诊.男卫生间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7</w:t>
            </w: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</w:p>
        </w:tc>
        <w:tc>
          <w:tcPr>
            <w:tcW w:w="7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门诊3楼检验科、心电图室 、走廊、卫生间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  <w:t>8</w:t>
            </w: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</w:p>
        </w:tc>
        <w:tc>
          <w:tcPr>
            <w:tcW w:w="7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门诊3楼B超室、脑电图室、走廊、卫生间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  <w:t>9</w:t>
            </w: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</w:p>
        </w:tc>
        <w:tc>
          <w:tcPr>
            <w:tcW w:w="7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门诊4楼体检科、针灸科门诊、护理门诊、眼科门诊、皮肤科门诊、医学检验科、超声影科、病理科、走廊、男卫生间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  <w:t>10</w:t>
            </w: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</w:p>
        </w:tc>
        <w:tc>
          <w:tcPr>
            <w:tcW w:w="7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名老中医门诊、耳鼻喉科、走廊、女卫生间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11</w:t>
            </w: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</w:p>
        </w:tc>
        <w:tc>
          <w:tcPr>
            <w:tcW w:w="7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门诊胃镜室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12</w:t>
            </w: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</w:p>
        </w:tc>
        <w:tc>
          <w:tcPr>
            <w:tcW w:w="7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门诊5楼治未病科（健康干预区）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  <w:t>13</w:t>
            </w: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</w:p>
        </w:tc>
        <w:tc>
          <w:tcPr>
            <w:tcW w:w="7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门诊6楼针灸科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  <w:t>14</w:t>
            </w: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</w:p>
        </w:tc>
        <w:tc>
          <w:tcPr>
            <w:tcW w:w="7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门诊7楼脾胃病科病区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15</w:t>
            </w: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</w:p>
        </w:tc>
        <w:tc>
          <w:tcPr>
            <w:tcW w:w="7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门诊8楼儿科病区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16</w:t>
            </w: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</w:p>
        </w:tc>
        <w:tc>
          <w:tcPr>
            <w:tcW w:w="7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门诊9楼----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2"/>
                <w:lang w:bidi="ar"/>
              </w:rPr>
              <w:t>-(临时办公室)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17</w:t>
            </w: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</w:p>
        </w:tc>
        <w:tc>
          <w:tcPr>
            <w:tcW w:w="7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10楼会议室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18</w:t>
            </w:r>
          </w:p>
        </w:tc>
        <w:tc>
          <w:tcPr>
            <w:tcW w:w="1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老住院部</w:t>
            </w:r>
          </w:p>
        </w:tc>
        <w:tc>
          <w:tcPr>
            <w:tcW w:w="7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老住院部-----1楼大厅、收费处.放射科.医保部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19</w:t>
            </w:r>
          </w:p>
        </w:tc>
        <w:tc>
          <w:tcPr>
            <w:tcW w:w="138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</w:p>
        </w:tc>
        <w:tc>
          <w:tcPr>
            <w:tcW w:w="7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2"/>
                <w:lang w:bidi="ar"/>
              </w:rPr>
              <w:t>老住院部-----2楼(待开科)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20</w:t>
            </w:r>
          </w:p>
        </w:tc>
        <w:tc>
          <w:tcPr>
            <w:tcW w:w="138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</w:p>
        </w:tc>
        <w:tc>
          <w:tcPr>
            <w:tcW w:w="7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老住院部-----3楼肺病科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21</w:t>
            </w:r>
          </w:p>
        </w:tc>
        <w:tc>
          <w:tcPr>
            <w:tcW w:w="138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</w:p>
        </w:tc>
        <w:tc>
          <w:tcPr>
            <w:tcW w:w="7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老住院部-----4楼康复科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22</w:t>
            </w:r>
          </w:p>
        </w:tc>
        <w:tc>
          <w:tcPr>
            <w:tcW w:w="138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</w:p>
        </w:tc>
        <w:tc>
          <w:tcPr>
            <w:tcW w:w="7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老住院部-----5楼老年肿瘤科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23</w:t>
            </w:r>
          </w:p>
        </w:tc>
        <w:tc>
          <w:tcPr>
            <w:tcW w:w="138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</w:p>
        </w:tc>
        <w:tc>
          <w:tcPr>
            <w:tcW w:w="7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老住院部-----6楼普外一科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  <w:t>24</w:t>
            </w: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</w:p>
        </w:tc>
        <w:tc>
          <w:tcPr>
            <w:tcW w:w="7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老住院部--7楼骨科一区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  <w:t>25</w:t>
            </w: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</w:p>
        </w:tc>
        <w:tc>
          <w:tcPr>
            <w:tcW w:w="7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老住院部--8楼骨科二区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26</w:t>
            </w: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</w:p>
        </w:tc>
        <w:tc>
          <w:tcPr>
            <w:tcW w:w="7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老住院部--9楼脑病科一区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27</w:t>
            </w: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</w:p>
        </w:tc>
        <w:tc>
          <w:tcPr>
            <w:tcW w:w="7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老住院部--10楼心血管科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28</w:t>
            </w: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</w:p>
        </w:tc>
        <w:tc>
          <w:tcPr>
            <w:tcW w:w="7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老住院部--11楼妇科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29</w:t>
            </w: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</w:p>
        </w:tc>
        <w:tc>
          <w:tcPr>
            <w:tcW w:w="7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老住院部--12楼.13楼手术室.麻醉科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  <w:t>30</w:t>
            </w:r>
          </w:p>
        </w:tc>
        <w:tc>
          <w:tcPr>
            <w:tcW w:w="1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2"/>
                <w:lang w:bidi="ar"/>
              </w:rPr>
              <w:t>新住院部</w:t>
            </w:r>
          </w:p>
        </w:tc>
        <w:tc>
          <w:tcPr>
            <w:tcW w:w="7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2"/>
                <w:lang w:bidi="ar"/>
              </w:rPr>
              <w:t>新住院部------13楼（待开科）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31</w:t>
            </w:r>
          </w:p>
        </w:tc>
        <w:tc>
          <w:tcPr>
            <w:tcW w:w="138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</w:p>
        </w:tc>
        <w:tc>
          <w:tcPr>
            <w:tcW w:w="7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新住院部-----12楼ICU重症科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32</w:t>
            </w:r>
          </w:p>
        </w:tc>
        <w:tc>
          <w:tcPr>
            <w:tcW w:w="138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</w:p>
        </w:tc>
        <w:tc>
          <w:tcPr>
            <w:tcW w:w="7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新住院部------11楼供应室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33</w:t>
            </w:r>
          </w:p>
        </w:tc>
        <w:tc>
          <w:tcPr>
            <w:tcW w:w="138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</w:p>
        </w:tc>
        <w:tc>
          <w:tcPr>
            <w:tcW w:w="7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 xml:space="preserve">新住院部----10楼内分泌科 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34</w:t>
            </w:r>
          </w:p>
        </w:tc>
        <w:tc>
          <w:tcPr>
            <w:tcW w:w="138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</w:p>
        </w:tc>
        <w:tc>
          <w:tcPr>
            <w:tcW w:w="7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新住院楼-----9楼脑病科二区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35</w:t>
            </w:r>
          </w:p>
        </w:tc>
        <w:tc>
          <w:tcPr>
            <w:tcW w:w="138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</w:p>
        </w:tc>
        <w:tc>
          <w:tcPr>
            <w:tcW w:w="7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新住院部--8楼骨科三区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0"/>
                <w:szCs w:val="22"/>
                <w:lang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36</w:t>
            </w:r>
          </w:p>
        </w:tc>
        <w:tc>
          <w:tcPr>
            <w:tcW w:w="138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</w:p>
        </w:tc>
        <w:tc>
          <w:tcPr>
            <w:tcW w:w="7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新住院部-----7楼泌尿外科、肛肠科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37</w:t>
            </w:r>
          </w:p>
        </w:tc>
        <w:tc>
          <w:tcPr>
            <w:tcW w:w="138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</w:p>
        </w:tc>
        <w:tc>
          <w:tcPr>
            <w:tcW w:w="7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2"/>
                <w:lang w:bidi="ar"/>
              </w:rPr>
              <w:t>新住院部----6楼（待开科）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38</w:t>
            </w:r>
          </w:p>
        </w:tc>
        <w:tc>
          <w:tcPr>
            <w:tcW w:w="138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</w:p>
        </w:tc>
        <w:tc>
          <w:tcPr>
            <w:tcW w:w="7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2"/>
                <w:lang w:bidi="ar"/>
              </w:rPr>
              <w:t>新住院部---5楼（待开科）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39</w:t>
            </w:r>
          </w:p>
        </w:tc>
        <w:tc>
          <w:tcPr>
            <w:tcW w:w="138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</w:p>
        </w:tc>
        <w:tc>
          <w:tcPr>
            <w:tcW w:w="7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新住院部---4楼康复医学科（治疗大厅)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40</w:t>
            </w:r>
          </w:p>
        </w:tc>
        <w:tc>
          <w:tcPr>
            <w:tcW w:w="138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</w:p>
        </w:tc>
        <w:tc>
          <w:tcPr>
            <w:tcW w:w="7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新住院部--3楼肾病科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41</w:t>
            </w:r>
          </w:p>
        </w:tc>
        <w:tc>
          <w:tcPr>
            <w:tcW w:w="138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</w:p>
        </w:tc>
        <w:tc>
          <w:tcPr>
            <w:tcW w:w="7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新住院部---2楼血液透析科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42</w:t>
            </w:r>
          </w:p>
        </w:tc>
        <w:tc>
          <w:tcPr>
            <w:tcW w:w="138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</w:p>
        </w:tc>
        <w:tc>
          <w:tcPr>
            <w:tcW w:w="7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新住院部门诊一楼大厅、新老住院部步梯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43</w:t>
            </w:r>
          </w:p>
        </w:tc>
        <w:tc>
          <w:tcPr>
            <w:tcW w:w="138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  <w:t xml:space="preserve"> 其他区域</w:t>
            </w:r>
          </w:p>
        </w:tc>
        <w:tc>
          <w:tcPr>
            <w:tcW w:w="7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  <w:t>地下室停车场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44</w:t>
            </w:r>
          </w:p>
        </w:tc>
        <w:tc>
          <w:tcPr>
            <w:tcW w:w="138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</w:p>
        </w:tc>
        <w:tc>
          <w:tcPr>
            <w:tcW w:w="7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  <w:t>门诊外围公共地面.绿化管理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45</w:t>
            </w:r>
          </w:p>
        </w:tc>
        <w:tc>
          <w:tcPr>
            <w:tcW w:w="138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</w:p>
        </w:tc>
        <w:tc>
          <w:tcPr>
            <w:tcW w:w="7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  <w:t>预防接种门诊楼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46</w:t>
            </w:r>
          </w:p>
        </w:tc>
        <w:tc>
          <w:tcPr>
            <w:tcW w:w="138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</w:p>
        </w:tc>
        <w:tc>
          <w:tcPr>
            <w:tcW w:w="7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  <w:t>医院新老八楼.老五楼家属区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47</w:t>
            </w:r>
          </w:p>
        </w:tc>
        <w:tc>
          <w:tcPr>
            <w:tcW w:w="138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</w:p>
        </w:tc>
        <w:tc>
          <w:tcPr>
            <w:tcW w:w="7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  <w:t>单身宿舍、卫校家属区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48</w:t>
            </w:r>
          </w:p>
        </w:tc>
        <w:tc>
          <w:tcPr>
            <w:tcW w:w="138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</w:p>
        </w:tc>
        <w:tc>
          <w:tcPr>
            <w:tcW w:w="7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  <w:t>住院部外围公共地面.绿化管理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49</w:t>
            </w:r>
          </w:p>
        </w:tc>
        <w:tc>
          <w:tcPr>
            <w:tcW w:w="138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</w:p>
        </w:tc>
        <w:tc>
          <w:tcPr>
            <w:tcW w:w="7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  <w:t>持正堂国医馆1-10楼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50</w:t>
            </w:r>
          </w:p>
        </w:tc>
        <w:tc>
          <w:tcPr>
            <w:tcW w:w="138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</w:p>
        </w:tc>
        <w:tc>
          <w:tcPr>
            <w:tcW w:w="7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行政大楼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51</w:t>
            </w:r>
          </w:p>
        </w:tc>
        <w:tc>
          <w:tcPr>
            <w:tcW w:w="138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</w:p>
        </w:tc>
        <w:tc>
          <w:tcPr>
            <w:tcW w:w="7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  <w:t>电梯管理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52</w:t>
            </w:r>
          </w:p>
        </w:tc>
        <w:tc>
          <w:tcPr>
            <w:tcW w:w="138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</w:p>
        </w:tc>
        <w:tc>
          <w:tcPr>
            <w:tcW w:w="7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  <w:t>洗地机操作员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53</w:t>
            </w:r>
          </w:p>
        </w:tc>
        <w:tc>
          <w:tcPr>
            <w:tcW w:w="138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</w:p>
        </w:tc>
        <w:tc>
          <w:tcPr>
            <w:tcW w:w="7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  <w:t>布草洗涤中心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54</w:t>
            </w:r>
          </w:p>
        </w:tc>
        <w:tc>
          <w:tcPr>
            <w:tcW w:w="138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</w:p>
        </w:tc>
        <w:tc>
          <w:tcPr>
            <w:tcW w:w="7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612"/>
              </w:tabs>
              <w:spacing w:beforeLines="0" w:afterLines="0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  <w:t>医废清运人员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55</w:t>
            </w:r>
          </w:p>
        </w:tc>
        <w:tc>
          <w:tcPr>
            <w:tcW w:w="138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</w:p>
        </w:tc>
        <w:tc>
          <w:tcPr>
            <w:tcW w:w="7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  <w:t>全院循环保洁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56</w:t>
            </w:r>
          </w:p>
        </w:tc>
        <w:tc>
          <w:tcPr>
            <w:tcW w:w="138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</w:p>
        </w:tc>
        <w:tc>
          <w:tcPr>
            <w:tcW w:w="7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  <w:t>调休换休替班人员调休换休替班人员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57</w:t>
            </w:r>
          </w:p>
        </w:tc>
        <w:tc>
          <w:tcPr>
            <w:tcW w:w="13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</w:p>
        </w:tc>
        <w:tc>
          <w:tcPr>
            <w:tcW w:w="7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2"/>
              </w:rPr>
              <w:t>煎煮泡制代煎中心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2"/>
                <w:lang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58</w:t>
            </w:r>
          </w:p>
        </w:tc>
        <w:tc>
          <w:tcPr>
            <w:tcW w:w="85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3400" w:firstLineChars="1700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  <w:t>小计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2"/>
                <w:lang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59</w:t>
            </w:r>
          </w:p>
        </w:tc>
        <w:tc>
          <w:tcPr>
            <w:tcW w:w="152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工程管理</w:t>
            </w:r>
          </w:p>
        </w:tc>
        <w:tc>
          <w:tcPr>
            <w:tcW w:w="6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维修调度、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资料归档及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材料库管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60</w:t>
            </w:r>
          </w:p>
        </w:tc>
        <w:tc>
          <w:tcPr>
            <w:tcW w:w="1524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</w:p>
        </w:tc>
        <w:tc>
          <w:tcPr>
            <w:tcW w:w="6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设备设施运行管理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61</w:t>
            </w:r>
          </w:p>
        </w:tc>
        <w:tc>
          <w:tcPr>
            <w:tcW w:w="1524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</w:p>
        </w:tc>
        <w:tc>
          <w:tcPr>
            <w:tcW w:w="6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水电、门窗综合维修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62</w:t>
            </w:r>
          </w:p>
        </w:tc>
        <w:tc>
          <w:tcPr>
            <w:tcW w:w="1524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</w:p>
        </w:tc>
        <w:tc>
          <w:tcPr>
            <w:tcW w:w="6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运维主管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63</w:t>
            </w:r>
          </w:p>
        </w:tc>
        <w:tc>
          <w:tcPr>
            <w:tcW w:w="85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小计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2"/>
                <w:lang w:bidi="ar"/>
              </w:rPr>
              <w:t>合计人数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2"/>
                <w:lang w:bidi="ar"/>
              </w:rPr>
              <w:t>93</w:t>
            </w:r>
          </w:p>
        </w:tc>
      </w:tr>
    </w:tbl>
    <w:p>
      <w:pPr>
        <w:pStyle w:val="4"/>
        <w:spacing w:beforeLines="0" w:afterLines="0"/>
        <w:rPr>
          <w:rFonts w:hint="default"/>
          <w:sz w:val="21"/>
          <w:szCs w:val="22"/>
        </w:rPr>
      </w:pPr>
    </w:p>
    <w:p>
      <w:pPr>
        <w:spacing w:beforeLines="0" w:afterLines="0"/>
        <w:rPr>
          <w:rFonts w:hint="eastAsia" w:ascii="微软雅黑" w:hAnsi="微软雅黑" w:cs="Arial"/>
          <w:color w:val="000000"/>
          <w:sz w:val="24"/>
          <w:szCs w:val="24"/>
          <w:lang w:eastAsia="zh-CN"/>
        </w:rPr>
      </w:pPr>
      <w:r>
        <w:rPr>
          <w:rFonts w:hint="default" w:ascii="宋体" w:hAnsi="宋体" w:cs="宋体"/>
          <w:sz w:val="24"/>
          <w:szCs w:val="22"/>
        </w:rPr>
        <w:t>变更内容</w:t>
      </w:r>
      <w:r>
        <w:rPr>
          <w:rFonts w:hint="eastAsia" w:ascii="宋体" w:hAnsi="宋体" w:cs="宋体"/>
          <w:sz w:val="24"/>
          <w:szCs w:val="22"/>
          <w:lang w:val="en-US" w:eastAsia="zh-CN"/>
        </w:rPr>
        <w:t>(3）</w:t>
      </w:r>
      <w:r>
        <w:rPr>
          <w:rFonts w:hint="default" w:ascii="宋体" w:hAnsi="宋体" w:cs="宋体"/>
          <w:sz w:val="24"/>
          <w:szCs w:val="22"/>
        </w:rPr>
        <w:t>：已发布招标文件中领取招标文件时间为2025.1.4-2025.1.9，变更为2025.1.4-</w:t>
      </w:r>
      <w:r>
        <w:rPr>
          <w:rFonts w:hint="eastAsia" w:ascii="宋体" w:hAnsi="宋体" w:cs="宋体"/>
          <w:sz w:val="24"/>
          <w:szCs w:val="22"/>
          <w:lang w:val="en-US" w:eastAsia="zh-CN"/>
        </w:rPr>
        <w:t>2025.</w:t>
      </w:r>
      <w:r>
        <w:rPr>
          <w:rFonts w:hint="default" w:ascii="宋体" w:hAnsi="宋体" w:cs="宋体"/>
          <w:sz w:val="24"/>
          <w:szCs w:val="22"/>
        </w:rPr>
        <w:t>1.1</w:t>
      </w:r>
      <w:r>
        <w:rPr>
          <w:rFonts w:hint="eastAsia" w:ascii="宋体" w:hAnsi="宋体" w:cs="宋体"/>
          <w:sz w:val="24"/>
          <w:szCs w:val="22"/>
          <w:lang w:val="en-US" w:eastAsia="zh-CN"/>
        </w:rPr>
        <w:t>4.</w:t>
      </w:r>
    </w:p>
    <w:p>
      <w:pPr>
        <w:adjustRightInd/>
        <w:snapToGrid/>
        <w:spacing w:before="75" w:after="75" w:line="360" w:lineRule="atLeast"/>
        <w:ind w:firstLine="555"/>
        <w:rPr>
          <w:rFonts w:hint="eastAsia" w:ascii="宋体" w:hAnsi="宋体" w:cs="宋体"/>
          <w:sz w:val="24"/>
          <w:szCs w:val="22"/>
        </w:rPr>
      </w:pPr>
      <w:r>
        <w:rPr>
          <w:rFonts w:hint="eastAsia" w:ascii="微软雅黑" w:hAnsi="微软雅黑" w:cs="Arial"/>
          <w:color w:val="000000"/>
          <w:sz w:val="24"/>
          <w:szCs w:val="24"/>
        </w:rPr>
        <w:t>3. 更正日期：</w:t>
      </w:r>
      <w:r>
        <w:rPr>
          <w:rFonts w:hint="eastAsia" w:ascii="宋体" w:hAnsi="宋体" w:cs="宋体"/>
          <w:sz w:val="24"/>
          <w:szCs w:val="22"/>
        </w:rPr>
        <w:t>202</w:t>
      </w:r>
      <w:r>
        <w:rPr>
          <w:rFonts w:hint="eastAsia" w:ascii="宋体" w:hAnsi="宋体" w:cs="宋体"/>
          <w:sz w:val="24"/>
          <w:szCs w:val="22"/>
          <w:lang w:val="en-US" w:eastAsia="zh-CN"/>
        </w:rPr>
        <w:t>5</w:t>
      </w:r>
      <w:r>
        <w:rPr>
          <w:rFonts w:hint="eastAsia" w:ascii="宋体" w:hAnsi="宋体" w:cs="宋体"/>
          <w:sz w:val="24"/>
          <w:szCs w:val="22"/>
        </w:rPr>
        <w:t>年1月</w:t>
      </w:r>
      <w:r>
        <w:rPr>
          <w:rFonts w:hint="eastAsia" w:ascii="宋体" w:hAnsi="宋体" w:cs="宋体"/>
          <w:sz w:val="24"/>
          <w:szCs w:val="22"/>
          <w:lang w:val="en-US" w:eastAsia="zh-CN"/>
        </w:rPr>
        <w:t>7</w:t>
      </w:r>
      <w:r>
        <w:rPr>
          <w:rFonts w:hint="eastAsia" w:ascii="宋体" w:hAnsi="宋体" w:cs="宋体"/>
          <w:sz w:val="24"/>
          <w:szCs w:val="22"/>
        </w:rPr>
        <w:t>日</w:t>
      </w:r>
    </w:p>
    <w:p>
      <w:pPr>
        <w:adjustRightInd/>
        <w:snapToGrid/>
        <w:spacing w:before="75" w:after="75" w:line="360" w:lineRule="atLeast"/>
        <w:rPr>
          <w:rFonts w:ascii="Arial" w:hAnsi="Arial" w:eastAsia="宋体" w:cs="Arial"/>
          <w:color w:val="000000"/>
          <w:sz w:val="24"/>
          <w:szCs w:val="24"/>
        </w:rPr>
      </w:pPr>
      <w:r>
        <w:rPr>
          <w:rFonts w:ascii="Arial" w:hAnsi="Arial" w:eastAsia="宋体" w:cs="Arial"/>
          <w:b/>
          <w:bCs/>
          <w:color w:val="000000"/>
          <w:sz w:val="36"/>
          <w:szCs w:val="36"/>
        </w:rPr>
        <w:t> </w:t>
      </w:r>
      <w:r>
        <w:rPr>
          <w:rFonts w:hint="eastAsia" w:ascii="黑体" w:hAnsi="黑体" w:eastAsia="黑体" w:cs="Arial"/>
          <w:color w:val="000000"/>
          <w:sz w:val="29"/>
          <w:szCs w:val="29"/>
        </w:rPr>
        <w:t>三、其他补充事宜</w:t>
      </w:r>
    </w:p>
    <w:p>
      <w:pPr>
        <w:adjustRightInd/>
        <w:snapToGrid/>
        <w:spacing w:before="75" w:after="75"/>
        <w:ind w:firstLine="420"/>
        <w:rPr>
          <w:rFonts w:hint="default" w:ascii="Arial" w:hAnsi="Arial" w:eastAsia="宋体" w:cs="Arial"/>
          <w:color w:val="000000"/>
          <w:sz w:val="24"/>
          <w:szCs w:val="24"/>
          <w:lang w:val="en-US" w:eastAsia="zh-CN"/>
        </w:rPr>
      </w:pPr>
      <w:r>
        <w:rPr>
          <w:rFonts w:ascii="Arial" w:hAnsi="Arial" w:eastAsia="宋体" w:cs="Arial"/>
          <w:color w:val="000000"/>
          <w:sz w:val="24"/>
          <w:szCs w:val="24"/>
        </w:rPr>
        <w:t xml:space="preserve">  </w:t>
      </w:r>
      <w:r>
        <w:rPr>
          <w:rFonts w:hint="default" w:ascii="宋体" w:hAnsi="宋体" w:cs="宋体"/>
          <w:sz w:val="24"/>
          <w:szCs w:val="22"/>
        </w:rPr>
        <w:t> </w:t>
      </w:r>
      <w:r>
        <w:rPr>
          <w:rFonts w:hint="eastAsia" w:ascii="Arial" w:hAnsi="Arial" w:eastAsia="宋体" w:cs="Arial"/>
          <w:color w:val="000000"/>
          <w:sz w:val="24"/>
          <w:szCs w:val="24"/>
          <w:lang w:eastAsia="zh-CN"/>
        </w:rPr>
        <w:t>招标文件中与本通知相关内容一并修改，以本通知为准。请各供应商重新下载最新版招标文件并制作投标响应文件。</w:t>
      </w:r>
    </w:p>
    <w:p>
      <w:pPr>
        <w:adjustRightInd/>
        <w:snapToGrid/>
        <w:spacing w:before="75" w:after="75"/>
        <w:rPr>
          <w:rFonts w:ascii="Arial" w:hAnsi="Arial" w:eastAsia="宋体" w:cs="Arial"/>
          <w:color w:val="000000"/>
          <w:sz w:val="24"/>
          <w:szCs w:val="24"/>
        </w:rPr>
      </w:pPr>
      <w:r>
        <w:rPr>
          <w:rFonts w:hint="eastAsia" w:ascii="黑体" w:hAnsi="黑体" w:eastAsia="黑体" w:cs="Arial"/>
          <w:color w:val="000000"/>
          <w:sz w:val="29"/>
          <w:szCs w:val="29"/>
        </w:rPr>
        <w:t>四、凡对本次公告内容提出询问，请按以下方式联系</w:t>
      </w:r>
    </w:p>
    <w:p>
      <w:pPr>
        <w:adjustRightInd/>
        <w:snapToGrid/>
        <w:spacing w:after="0" w:line="360" w:lineRule="atLeast"/>
        <w:ind w:firstLine="555"/>
        <w:rPr>
          <w:rFonts w:ascii="Arial" w:hAnsi="Arial" w:eastAsia="宋体" w:cs="Arial"/>
          <w:color w:val="000000"/>
          <w:sz w:val="24"/>
          <w:szCs w:val="24"/>
        </w:rPr>
      </w:pPr>
      <w:r>
        <w:rPr>
          <w:rFonts w:hint="eastAsia" w:ascii="微软雅黑" w:hAnsi="微软雅黑" w:cs="Arial"/>
          <w:color w:val="000000"/>
          <w:sz w:val="24"/>
          <w:szCs w:val="24"/>
        </w:rPr>
        <w:t> 1.采购人信息</w:t>
      </w:r>
    </w:p>
    <w:p>
      <w:pPr>
        <w:adjustRightInd/>
        <w:snapToGrid/>
        <w:spacing w:before="75" w:after="75"/>
        <w:ind w:firstLine="420"/>
        <w:rPr>
          <w:rFonts w:hint="eastAsia" w:ascii="Arial" w:hAnsi="Arial" w:eastAsia="宋体" w:cs="Arial"/>
          <w:color w:val="000000"/>
          <w:sz w:val="24"/>
          <w:szCs w:val="24"/>
          <w:lang w:eastAsia="zh-CN"/>
        </w:rPr>
      </w:pPr>
      <w:r>
        <w:rPr>
          <w:rFonts w:hint="eastAsia" w:ascii="微软雅黑" w:hAnsi="微软雅黑" w:cs="Arial"/>
          <w:color w:val="000000"/>
          <w:sz w:val="24"/>
          <w:szCs w:val="24"/>
        </w:rPr>
        <w:t xml:space="preserve">    </w:t>
      </w:r>
      <w:r>
        <w:rPr>
          <w:rFonts w:hint="eastAsia" w:ascii="Arial" w:hAnsi="Arial" w:eastAsia="宋体" w:cs="Arial"/>
          <w:color w:val="000000"/>
          <w:sz w:val="24"/>
          <w:szCs w:val="24"/>
          <w:lang w:eastAsia="zh-CN"/>
        </w:rPr>
        <w:t> 名    称：大冶市中医医院　　</w:t>
      </w:r>
    </w:p>
    <w:p>
      <w:pPr>
        <w:adjustRightInd/>
        <w:snapToGrid/>
        <w:spacing w:before="75" w:after="75"/>
        <w:ind w:firstLine="420"/>
        <w:rPr>
          <w:rFonts w:hint="eastAsia" w:ascii="Arial" w:hAnsi="Arial" w:eastAsia="宋体" w:cs="Arial"/>
          <w:color w:val="000000"/>
          <w:sz w:val="24"/>
          <w:szCs w:val="24"/>
          <w:lang w:eastAsia="zh-CN"/>
        </w:rPr>
      </w:pPr>
      <w:r>
        <w:rPr>
          <w:rFonts w:hint="eastAsia" w:ascii="Arial" w:hAnsi="Arial" w:eastAsia="宋体" w:cs="Arial"/>
          <w:color w:val="000000"/>
          <w:sz w:val="24"/>
          <w:szCs w:val="24"/>
          <w:lang w:eastAsia="zh-CN"/>
        </w:rPr>
        <w:t>     地    址：大冶市建设路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6号　　</w:t>
      </w:r>
    </w:p>
    <w:p>
      <w:pPr>
        <w:adjustRightInd/>
        <w:snapToGrid/>
        <w:spacing w:before="75" w:after="75"/>
        <w:ind w:firstLine="420"/>
        <w:rPr>
          <w:rFonts w:hint="eastAsia" w:ascii="Arial" w:hAnsi="Arial" w:eastAsia="宋体" w:cs="Arial"/>
          <w:color w:val="000000"/>
          <w:sz w:val="24"/>
          <w:szCs w:val="24"/>
          <w:lang w:eastAsia="zh-CN"/>
        </w:rPr>
      </w:pPr>
      <w:r>
        <w:rPr>
          <w:rFonts w:hint="eastAsia" w:ascii="Arial" w:hAnsi="Arial" w:eastAsia="宋体" w:cs="Arial"/>
          <w:color w:val="000000"/>
          <w:sz w:val="24"/>
          <w:szCs w:val="24"/>
          <w:lang w:eastAsia="zh-CN"/>
        </w:rPr>
        <w:t>     联系方式：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eastAsia="zh-CN"/>
        </w:rPr>
        <w:t>18171652580　　</w:t>
      </w:r>
    </w:p>
    <w:p>
      <w:pPr>
        <w:adjustRightInd/>
        <w:snapToGrid/>
        <w:spacing w:after="0" w:line="360" w:lineRule="atLeast"/>
        <w:ind w:firstLine="555"/>
        <w:rPr>
          <w:rFonts w:ascii="Arial" w:hAnsi="Arial" w:eastAsia="宋体" w:cs="Arial"/>
          <w:color w:val="000000"/>
          <w:sz w:val="24"/>
          <w:szCs w:val="24"/>
        </w:rPr>
      </w:pPr>
      <w:r>
        <w:rPr>
          <w:rFonts w:hint="eastAsia" w:ascii="微软雅黑" w:hAnsi="微软雅黑" w:cs="Arial"/>
          <w:color w:val="000000"/>
          <w:sz w:val="24"/>
          <w:szCs w:val="24"/>
        </w:rPr>
        <w:t> 2.采购代理机构信息</w:t>
      </w:r>
    </w:p>
    <w:p>
      <w:pPr>
        <w:adjustRightInd/>
        <w:snapToGrid/>
        <w:spacing w:before="75" w:after="75"/>
        <w:ind w:firstLine="420"/>
        <w:rPr>
          <w:rFonts w:hint="eastAsia" w:ascii="Arial" w:hAnsi="Arial" w:eastAsia="宋体" w:cs="Arial"/>
          <w:color w:val="000000"/>
          <w:sz w:val="24"/>
          <w:szCs w:val="24"/>
          <w:lang w:eastAsia="zh-CN"/>
        </w:rPr>
      </w:pPr>
      <w:r>
        <w:rPr>
          <w:rFonts w:hint="eastAsia" w:ascii="微软雅黑" w:hAnsi="微软雅黑" w:cs="Arial"/>
          <w:color w:val="000000"/>
          <w:sz w:val="24"/>
          <w:szCs w:val="24"/>
        </w:rPr>
        <w:t>       </w:t>
      </w:r>
      <w:r>
        <w:rPr>
          <w:rFonts w:hint="eastAsia" w:ascii="Arial" w:hAnsi="Arial" w:eastAsia="宋体" w:cs="Arial"/>
          <w:color w:val="000000"/>
          <w:sz w:val="24"/>
          <w:szCs w:val="24"/>
          <w:lang w:eastAsia="zh-CN"/>
        </w:rPr>
        <w:t>名    称：大冶市政府采购中心</w:t>
      </w:r>
    </w:p>
    <w:p>
      <w:pPr>
        <w:adjustRightInd/>
        <w:snapToGrid/>
        <w:spacing w:before="75" w:after="75"/>
        <w:ind w:firstLine="420"/>
        <w:rPr>
          <w:rFonts w:hint="eastAsia" w:ascii="Arial" w:hAnsi="Arial" w:eastAsia="宋体" w:cs="Arial"/>
          <w:color w:val="000000"/>
          <w:sz w:val="24"/>
          <w:szCs w:val="24"/>
          <w:lang w:eastAsia="zh-CN"/>
        </w:rPr>
      </w:pPr>
      <w:r>
        <w:rPr>
          <w:rFonts w:hint="eastAsia" w:ascii="Arial" w:hAnsi="Arial" w:eastAsia="宋体" w:cs="Arial"/>
          <w:color w:val="000000"/>
          <w:sz w:val="24"/>
          <w:szCs w:val="24"/>
          <w:lang w:eastAsia="zh-CN"/>
        </w:rPr>
        <w:t>      地    址：湖北省大冶市大棋西路2号人防应急指挥中心三楼</w:t>
      </w:r>
    </w:p>
    <w:p>
      <w:pPr>
        <w:adjustRightInd/>
        <w:snapToGrid/>
        <w:spacing w:before="75" w:after="75"/>
        <w:ind w:firstLine="420"/>
        <w:rPr>
          <w:rFonts w:hint="eastAsia" w:ascii="Arial" w:hAnsi="Arial" w:eastAsia="宋体" w:cs="Arial"/>
          <w:color w:val="000000"/>
          <w:sz w:val="24"/>
          <w:szCs w:val="24"/>
          <w:lang w:eastAsia="zh-CN"/>
        </w:rPr>
      </w:pPr>
      <w:r>
        <w:rPr>
          <w:rFonts w:hint="eastAsia" w:ascii="Arial" w:hAnsi="Arial" w:eastAsia="宋体" w:cs="Arial"/>
          <w:color w:val="000000"/>
          <w:sz w:val="24"/>
          <w:szCs w:val="24"/>
          <w:lang w:eastAsia="zh-CN"/>
        </w:rPr>
        <w:t>       联系方式：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0714-3188072　</w:t>
      </w:r>
    </w:p>
    <w:p>
      <w:pPr>
        <w:adjustRightInd/>
        <w:snapToGrid/>
        <w:spacing w:after="0" w:line="360" w:lineRule="atLeast"/>
        <w:ind w:firstLine="555"/>
        <w:rPr>
          <w:rFonts w:ascii="Arial" w:hAnsi="Arial" w:eastAsia="宋体" w:cs="Arial"/>
          <w:color w:val="000000"/>
          <w:sz w:val="24"/>
          <w:szCs w:val="24"/>
        </w:rPr>
      </w:pPr>
      <w:r>
        <w:rPr>
          <w:rFonts w:hint="eastAsia" w:ascii="微软雅黑" w:hAnsi="微软雅黑" w:cs="Arial"/>
          <w:color w:val="000000"/>
          <w:sz w:val="24"/>
          <w:szCs w:val="24"/>
        </w:rPr>
        <w:t>3.项目联系方式</w:t>
      </w:r>
    </w:p>
    <w:p>
      <w:pPr>
        <w:adjustRightInd/>
        <w:snapToGrid/>
        <w:spacing w:before="75" w:after="75"/>
        <w:ind w:firstLine="420"/>
        <w:rPr>
          <w:rFonts w:hint="eastAsia" w:ascii="Arial" w:hAnsi="Arial" w:eastAsia="宋体" w:cs="Arial"/>
          <w:color w:val="000000"/>
          <w:sz w:val="24"/>
          <w:szCs w:val="24"/>
          <w:lang w:eastAsia="zh-CN"/>
        </w:rPr>
      </w:pPr>
      <w:r>
        <w:rPr>
          <w:rFonts w:hint="eastAsia" w:ascii="微软雅黑" w:hAnsi="微软雅黑" w:cs="Arial"/>
          <w:color w:val="000000"/>
          <w:sz w:val="24"/>
          <w:szCs w:val="24"/>
        </w:rPr>
        <w:t xml:space="preserve">    </w:t>
      </w:r>
      <w:r>
        <w:rPr>
          <w:rFonts w:hint="eastAsia" w:ascii="Arial" w:hAnsi="Arial" w:eastAsia="宋体" w:cs="Arial"/>
          <w:color w:val="000000"/>
          <w:sz w:val="24"/>
          <w:szCs w:val="24"/>
          <w:lang w:eastAsia="zh-CN"/>
        </w:rPr>
        <w:t>项目联系人：祝永刚</w:t>
      </w:r>
      <w:bookmarkStart w:id="0" w:name="_GoBack"/>
      <w:bookmarkEnd w:id="0"/>
    </w:p>
    <w:p>
      <w:pPr>
        <w:adjustRightInd/>
        <w:snapToGrid/>
        <w:spacing w:before="75" w:after="75"/>
        <w:ind w:firstLine="420"/>
        <w:rPr>
          <w:rFonts w:hint="eastAsia" w:ascii="Arial" w:hAnsi="Arial" w:eastAsia="宋体" w:cs="Arial"/>
          <w:color w:val="000000"/>
          <w:sz w:val="24"/>
          <w:szCs w:val="24"/>
          <w:lang w:eastAsia="zh-CN"/>
        </w:rPr>
      </w:pPr>
      <w:r>
        <w:rPr>
          <w:rFonts w:hint="eastAsia" w:ascii="Arial" w:hAnsi="Arial" w:eastAsia="宋体" w:cs="Arial"/>
          <w:color w:val="000000"/>
          <w:sz w:val="24"/>
          <w:szCs w:val="24"/>
          <w:lang w:eastAsia="zh-CN"/>
        </w:rPr>
        <w:t>    电    话：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0714-3188072　　</w:t>
      </w:r>
    </w:p>
    <w:p>
      <w:pPr>
        <w:adjustRightInd/>
        <w:snapToGrid/>
        <w:spacing w:before="75" w:after="75"/>
        <w:ind w:firstLine="420"/>
        <w:rPr>
          <w:rFonts w:hint="eastAsia" w:ascii="Arial" w:hAnsi="Arial" w:eastAsia="宋体" w:cs="Arial"/>
          <w:color w:val="000000"/>
          <w:sz w:val="24"/>
          <w:szCs w:val="24"/>
          <w:lang w:eastAsia="zh-CN"/>
        </w:rPr>
      </w:pPr>
      <w:r>
        <w:rPr>
          <w:rFonts w:hint="eastAsia" w:ascii="Arial" w:hAnsi="Arial" w:eastAsia="宋体" w:cs="Arial"/>
          <w:color w:val="000000"/>
          <w:sz w:val="24"/>
          <w:szCs w:val="24"/>
          <w:lang w:eastAsia="zh-CN"/>
        </w:rPr>
        <w:t xml:space="preserve">  </w:t>
      </w:r>
      <w:r>
        <w:rPr>
          <w:rFonts w:hint="eastAsia" w:ascii="Arial" w:hAnsi="Arial" w:eastAsia="宋体" w:cs="Arial"/>
          <w:color w:val="000000"/>
          <w:sz w:val="24"/>
          <w:szCs w:val="24"/>
          <w:lang w:val="en-US" w:eastAsia="zh-CN"/>
        </w:rPr>
        <w:t xml:space="preserve">                                     </w:t>
      </w:r>
      <w:r>
        <w:rPr>
          <w:rFonts w:hint="eastAsia" w:ascii="Arial" w:hAnsi="Arial" w:eastAsia="宋体" w:cs="Arial"/>
          <w:color w:val="000000"/>
          <w:sz w:val="24"/>
          <w:szCs w:val="24"/>
          <w:lang w:eastAsia="zh-CN"/>
        </w:rPr>
        <w:t> 大冶市政府采购中心</w:t>
      </w:r>
    </w:p>
    <w:p>
      <w:pPr>
        <w:adjustRightInd/>
        <w:snapToGrid/>
        <w:spacing w:before="75" w:after="75"/>
        <w:ind w:firstLine="6000" w:firstLineChars="25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   202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-1-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7</w:t>
      </w:r>
    </w:p>
    <w:p>
      <w:pPr>
        <w:adjustRightInd/>
        <w:snapToGrid/>
        <w:spacing w:before="75" w:after="75"/>
        <w:ind w:firstLine="420"/>
        <w:rPr>
          <w:rFonts w:hint="eastAsia" w:ascii="Arial" w:hAnsi="Arial" w:eastAsia="宋体" w:cs="Arial"/>
          <w:color w:val="000000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2837"/>
    <w:rsid w:val="000D72BF"/>
    <w:rsid w:val="001601EE"/>
    <w:rsid w:val="00301BA0"/>
    <w:rsid w:val="00323B43"/>
    <w:rsid w:val="003D37D8"/>
    <w:rsid w:val="00426133"/>
    <w:rsid w:val="004358AB"/>
    <w:rsid w:val="00500483"/>
    <w:rsid w:val="008B7726"/>
    <w:rsid w:val="008E56C8"/>
    <w:rsid w:val="00931E16"/>
    <w:rsid w:val="009C03DD"/>
    <w:rsid w:val="00B3305F"/>
    <w:rsid w:val="00CE3872"/>
    <w:rsid w:val="00D31D50"/>
    <w:rsid w:val="00DA1904"/>
    <w:rsid w:val="00DF69E8"/>
    <w:rsid w:val="5BED9DF9"/>
    <w:rsid w:val="9F7F9856"/>
    <w:rsid w:val="EEFA1FFE"/>
    <w:rsid w:val="F7BD99C7"/>
    <w:rsid w:val="F8EC0369"/>
    <w:rsid w:val="FDFF1B7B"/>
    <w:rsid w:val="FF2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widowControl w:val="0"/>
      <w:suppressLineNumbers w:val="0"/>
      <w:spacing w:before="340" w:beforeAutospacing="0" w:after="330" w:afterAutospacing="0" w:line="576" w:lineRule="auto"/>
      <w:jc w:val="both"/>
      <w:outlineLvl w:val="0"/>
    </w:pPr>
    <w:rPr>
      <w:rFonts w:hint="default" w:ascii="Times New Roman" w:hAnsi="Times New Roman" w:eastAsia="宋体" w:cs="Times New Roman"/>
      <w:b/>
      <w:bCs/>
      <w:kern w:val="44"/>
      <w:sz w:val="44"/>
      <w:szCs w:val="44"/>
      <w:lang w:val="en-US" w:eastAsia="zh-CN" w:bidi="ar"/>
    </w:rPr>
  </w:style>
  <w:style w:type="paragraph" w:styleId="3">
    <w:name w:val="heading 2"/>
    <w:basedOn w:val="1"/>
    <w:link w:val="8"/>
    <w:qFormat/>
    <w:uiPriority w:val="9"/>
    <w:pPr>
      <w:adjustRightInd/>
      <w:snapToGrid/>
      <w:spacing w:before="100" w:beforeAutospacing="1" w:after="100" w:afterAutospacing="1"/>
      <w:outlineLvl w:val="1"/>
    </w:pPr>
    <w:rPr>
      <w:rFonts w:ascii="宋体" w:hAnsi="宋体" w:eastAsia="宋体" w:cs="宋体"/>
      <w:b/>
      <w:bCs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unhideWhenUsed/>
    <w:qFormat/>
    <w:uiPriority w:val="0"/>
    <w:pPr>
      <w:spacing w:beforeLines="0" w:after="120" w:afterLines="0"/>
    </w:pPr>
    <w:rPr>
      <w:rFonts w:hint="default"/>
      <w:sz w:val="21"/>
      <w:szCs w:val="22"/>
    </w:rPr>
  </w:style>
  <w:style w:type="paragraph" w:styleId="5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8">
    <w:name w:val="标题 2 Char"/>
    <w:basedOn w:val="7"/>
    <w:link w:val="3"/>
    <w:qFormat/>
    <w:uiPriority w:val="9"/>
    <w:rPr>
      <w:rFonts w:ascii="宋体" w:hAnsi="宋体" w:eastAsia="宋体" w:cs="宋体"/>
      <w:b/>
      <w:bCs/>
      <w:sz w:val="36"/>
      <w:szCs w:val="36"/>
    </w:rPr>
  </w:style>
  <w:style w:type="paragraph" w:customStyle="1" w:styleId="9">
    <w:name w:val="Normal_1_0"/>
    <w:unhideWhenUsed/>
    <w:qFormat/>
    <w:uiPriority w:val="0"/>
    <w:pPr>
      <w:widowControl w:val="0"/>
      <w:spacing w:beforeLines="0" w:afterLines="0" w:line="360" w:lineRule="auto"/>
      <w:jc w:val="both"/>
    </w:pPr>
    <w:rPr>
      <w:rFonts w:hint="default" w:ascii="Calibri" w:hAnsi="Calibri" w:eastAsia="Times New Roman" w:cs="Times New Roman"/>
      <w:sz w:val="21"/>
      <w:szCs w:val="24"/>
      <w:lang w:val="en-US" w:eastAsia="zh-CN" w:bidi="ar-SA"/>
    </w:rPr>
  </w:style>
  <w:style w:type="paragraph" w:customStyle="1" w:styleId="10">
    <w:name w:val="Normal_2"/>
    <w:unhideWhenUsed/>
    <w:qFormat/>
    <w:uiPriority w:val="0"/>
    <w:pPr>
      <w:widowControl w:val="0"/>
      <w:spacing w:beforeLines="0" w:afterLines="0" w:line="360" w:lineRule="auto"/>
      <w:jc w:val="both"/>
    </w:pPr>
    <w:rPr>
      <w:rFonts w:hint="default"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11">
    <w:name w:val="段"/>
    <w:basedOn w:val="10"/>
    <w:next w:val="9"/>
    <w:unhideWhenUsed/>
    <w:qFormat/>
    <w:uiPriority w:val="0"/>
    <w:pPr>
      <w:autoSpaceDE w:val="0"/>
      <w:autoSpaceDN w:val="0"/>
      <w:adjustRightInd w:val="0"/>
      <w:snapToGrid w:val="0"/>
      <w:spacing w:beforeLines="0" w:afterLines="0"/>
      <w:ind w:firstLine="200" w:firstLineChars="200"/>
    </w:pPr>
    <w:rPr>
      <w:rFonts w:hint="default" w:ascii="宋体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690</Characters>
  <Lines>1</Lines>
  <Paragraphs>1</Paragraphs>
  <TotalTime>20</TotalTime>
  <ScaleCrop>false</ScaleCrop>
  <LinksUpToDate>false</LinksUpToDate>
  <CharactersWithSpaces>810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2008-09-12T17:20:00Z</dcterms:created>
  <dc:creator>Administrator</dc:creator>
  <cp:lastModifiedBy>admin</cp:lastModifiedBy>
  <dcterms:modified xsi:type="dcterms:W3CDTF">2025-01-07T11:42:59Z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9BA7541101FA36BFD1967C67990575E0</vt:lpwstr>
  </property>
</Properties>
</file>