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723" w:firstLineChars="100"/>
        <w:jc w:val="center"/>
        <w:rPr>
          <w:rFonts w:hint="eastAsia" w:ascii="楷体" w:hAnsi="楷体" w:eastAsia="楷体" w:cs="楷体"/>
          <w:b/>
          <w:sz w:val="72"/>
          <w:szCs w:val="72"/>
          <w:lang w:val="en-US" w:eastAsia="zh-CN"/>
        </w:rPr>
      </w:pPr>
      <w:r>
        <w:rPr>
          <w:rFonts w:hint="eastAsia" w:ascii="楷体" w:hAnsi="楷体" w:eastAsia="楷体" w:cs="楷体"/>
          <w:b/>
          <w:sz w:val="72"/>
          <w:szCs w:val="72"/>
          <w:lang w:val="en-US" w:eastAsia="zh-CN"/>
        </w:rPr>
        <w:t>汽车发动机、变速箱等</w:t>
      </w:r>
    </w:p>
    <w:p>
      <w:pPr>
        <w:spacing w:line="1000" w:lineRule="exact"/>
        <w:ind w:firstLine="723" w:firstLineChars="100"/>
        <w:jc w:val="center"/>
        <w:rPr>
          <w:rFonts w:hint="eastAsia" w:ascii="楷体" w:hAnsi="楷体" w:eastAsia="楷体" w:cs="楷体"/>
          <w:b/>
          <w:sz w:val="72"/>
          <w:szCs w:val="72"/>
          <w:lang w:val="en-US" w:eastAsia="zh-CN"/>
        </w:rPr>
      </w:pPr>
      <w:r>
        <w:rPr>
          <w:rFonts w:hint="eastAsia" w:ascii="楷体" w:hAnsi="楷体" w:eastAsia="楷体" w:cs="楷体"/>
          <w:b/>
          <w:sz w:val="72"/>
          <w:szCs w:val="72"/>
          <w:lang w:val="en-US" w:eastAsia="zh-CN"/>
        </w:rPr>
        <w:t>电机总成类零部件</w:t>
      </w:r>
    </w:p>
    <w:p>
      <w:pPr>
        <w:spacing w:line="1000" w:lineRule="exact"/>
        <w:ind w:firstLine="723" w:firstLineChars="100"/>
        <w:jc w:val="center"/>
        <w:rPr>
          <w:rFonts w:hint="eastAsia" w:ascii="楷体" w:hAnsi="楷体" w:eastAsia="楷体" w:cs="楷体"/>
          <w:b/>
          <w:sz w:val="72"/>
          <w:szCs w:val="72"/>
          <w:lang w:val="en-US" w:eastAsia="zh-CN"/>
        </w:rPr>
      </w:pPr>
      <w:r>
        <w:rPr>
          <w:rFonts w:hint="eastAsia" w:ascii="楷体" w:hAnsi="楷体" w:eastAsia="楷体" w:cs="楷体"/>
          <w:b/>
          <w:sz w:val="72"/>
          <w:szCs w:val="72"/>
          <w:lang w:val="en-US" w:eastAsia="zh-CN"/>
        </w:rPr>
        <w:t>（修正版）</w:t>
      </w:r>
    </w:p>
    <w:p>
      <w:pPr>
        <w:pStyle w:val="7"/>
        <w:ind w:firstLine="0" w:firstLineChars="0"/>
        <w:jc w:val="both"/>
        <w:rPr>
          <w:rFonts w:hint="eastAsia" w:ascii="华文中宋" w:hAnsi="华文中宋" w:eastAsia="华文中宋" w:cs="宋体"/>
          <w:b/>
          <w:sz w:val="72"/>
          <w:szCs w:val="72"/>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楷体" w:hAnsi="楷体" w:eastAsia="楷体" w:cs="楷体"/>
          <w:b/>
          <w:sz w:val="72"/>
          <w:szCs w:val="72"/>
          <w:lang w:eastAsia="zh-CN"/>
        </w:rPr>
      </w:pPr>
      <w:r>
        <w:rPr>
          <w:rFonts w:hint="eastAsia" w:ascii="楷体" w:hAnsi="楷体" w:eastAsia="楷体" w:cs="楷体"/>
          <w:b/>
          <w:sz w:val="72"/>
          <w:szCs w:val="72"/>
          <w:lang w:eastAsia="zh-CN"/>
        </w:rPr>
        <w:t>拍</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楷体" w:hAnsi="楷体" w:eastAsia="楷体" w:cs="楷体"/>
          <w:b/>
          <w:sz w:val="72"/>
          <w:szCs w:val="72"/>
        </w:rPr>
      </w:pPr>
      <w:r>
        <w:rPr>
          <w:rFonts w:hint="eastAsia" w:ascii="楷体" w:hAnsi="楷体" w:eastAsia="楷体" w:cs="楷体"/>
          <w:b/>
          <w:sz w:val="72"/>
          <w:szCs w:val="72"/>
        </w:rPr>
        <w:t>卖</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楷体" w:hAnsi="楷体" w:eastAsia="楷体" w:cs="楷体"/>
          <w:b/>
          <w:sz w:val="72"/>
          <w:szCs w:val="72"/>
        </w:rPr>
      </w:pPr>
      <w:r>
        <w:rPr>
          <w:rFonts w:hint="eastAsia" w:ascii="楷体" w:hAnsi="楷体" w:eastAsia="楷体" w:cs="楷体"/>
          <w:b/>
          <w:sz w:val="72"/>
          <w:szCs w:val="72"/>
        </w:rPr>
        <w:t>文</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楷体" w:hAnsi="楷体" w:eastAsia="楷体" w:cs="楷体"/>
          <w:b/>
          <w:sz w:val="72"/>
          <w:szCs w:val="72"/>
        </w:rPr>
      </w:pPr>
      <w:r>
        <w:rPr>
          <w:rFonts w:hint="eastAsia" w:ascii="楷体" w:hAnsi="楷体" w:eastAsia="楷体" w:cs="楷体"/>
          <w:b/>
          <w:sz w:val="72"/>
          <w:szCs w:val="72"/>
        </w:rPr>
        <w:t>件</w:t>
      </w:r>
    </w:p>
    <w:p>
      <w:pPr>
        <w:pStyle w:val="7"/>
        <w:ind w:left="0" w:leftChars="0" w:firstLine="0" w:firstLineChars="0"/>
        <w:rPr>
          <w:rFonts w:hint="eastAsia" w:ascii="楷体" w:hAnsi="楷体" w:eastAsia="楷体" w:cs="楷体"/>
          <w:b/>
          <w:sz w:val="72"/>
          <w:szCs w:val="72"/>
        </w:rPr>
      </w:pPr>
    </w:p>
    <w:p>
      <w:pPr>
        <w:ind w:firstLine="2349" w:firstLineChars="650"/>
        <w:jc w:val="both"/>
        <w:rPr>
          <w:rFonts w:hint="eastAsia" w:ascii="宋体" w:hAnsi="宋体"/>
          <w:b/>
          <w:sz w:val="36"/>
          <w:szCs w:val="36"/>
        </w:rPr>
      </w:pPr>
    </w:p>
    <w:p>
      <w:pPr>
        <w:jc w:val="center"/>
        <w:rPr>
          <w:rFonts w:hint="eastAsia" w:ascii="宋体" w:hAnsi="宋体" w:eastAsia="宋体" w:cs="宋体"/>
          <w:b/>
          <w:sz w:val="32"/>
          <w:szCs w:val="32"/>
        </w:rPr>
      </w:pPr>
      <w:r>
        <w:rPr>
          <w:rFonts w:hint="eastAsia" w:ascii="宋体" w:hAnsi="宋体" w:eastAsia="宋体" w:cs="宋体"/>
          <w:b/>
          <w:sz w:val="32"/>
          <w:szCs w:val="32"/>
        </w:rPr>
        <w:t>湖北金龙湾拍卖有限公司</w:t>
      </w:r>
    </w:p>
    <w:p>
      <w:pPr>
        <w:jc w:val="center"/>
        <w:rPr>
          <w:rFonts w:hint="eastAsia"/>
        </w:rPr>
      </w:pPr>
      <w:r>
        <w:rPr>
          <w:rFonts w:hint="eastAsia" w:ascii="宋体" w:hAnsi="宋体" w:cs="宋体"/>
          <w:b/>
          <w:sz w:val="32"/>
          <w:szCs w:val="32"/>
          <w:lang w:val="en-US" w:eastAsia="zh-CN"/>
        </w:rPr>
        <w:t>2022</w:t>
      </w:r>
      <w:r>
        <w:rPr>
          <w:rFonts w:hint="eastAsia" w:ascii="宋体" w:hAnsi="宋体" w:eastAsia="宋体" w:cs="宋体"/>
          <w:b/>
          <w:sz w:val="32"/>
          <w:szCs w:val="32"/>
          <w:lang w:val="en-US" w:eastAsia="zh-CN"/>
        </w:rPr>
        <w:t>年</w:t>
      </w:r>
      <w:r>
        <w:rPr>
          <w:rFonts w:hint="eastAsia" w:ascii="宋体" w:hAnsi="宋体" w:cs="宋体"/>
          <w:b/>
          <w:sz w:val="32"/>
          <w:szCs w:val="32"/>
          <w:lang w:val="en-US" w:eastAsia="zh-CN"/>
        </w:rPr>
        <w:t>8</w:t>
      </w:r>
      <w:r>
        <w:rPr>
          <w:rFonts w:hint="eastAsia" w:ascii="宋体" w:hAnsi="宋体" w:eastAsia="宋体" w:cs="宋体"/>
          <w:b/>
          <w:sz w:val="32"/>
          <w:szCs w:val="32"/>
        </w:rPr>
        <w:t>月</w:t>
      </w:r>
    </w:p>
    <w:p>
      <w:pPr>
        <w:jc w:val="center"/>
        <w:rPr>
          <w:rFonts w:hint="eastAsia" w:ascii="黑体" w:hAnsi="黑体" w:eastAsia="黑体"/>
          <w:b/>
          <w:bCs/>
          <w:sz w:val="48"/>
          <w:szCs w:val="48"/>
        </w:rPr>
      </w:pPr>
      <w:r>
        <w:rPr>
          <w:rFonts w:hint="eastAsia" w:ascii="黑体" w:hAnsi="黑体" w:eastAsia="黑体"/>
          <w:b/>
          <w:bCs/>
          <w:sz w:val="48"/>
          <w:szCs w:val="48"/>
        </w:rPr>
        <w:t>目     录</w:t>
      </w:r>
    </w:p>
    <w:p>
      <w:pPr>
        <w:ind w:firstLine="640" w:firstLineChars="200"/>
        <w:rPr>
          <w:rFonts w:hint="eastAsia" w:ascii="宋体" w:hAnsi="宋体"/>
          <w:sz w:val="32"/>
          <w:szCs w:val="32"/>
        </w:rPr>
      </w:pPr>
    </w:p>
    <w:p>
      <w:pPr>
        <w:spacing w:line="540" w:lineRule="exact"/>
        <w:ind w:firstLine="560" w:firstLineChars="200"/>
        <w:rPr>
          <w:rFonts w:hint="eastAsia" w:ascii="宋体" w:hAnsi="宋体"/>
          <w:szCs w:val="28"/>
        </w:rPr>
      </w:pPr>
      <w:r>
        <w:rPr>
          <w:rFonts w:hint="eastAsia" w:ascii="宋体" w:hAnsi="宋体"/>
          <w:szCs w:val="28"/>
        </w:rPr>
        <w:t>一、拍卖公告</w:t>
      </w:r>
    </w:p>
    <w:p>
      <w:pPr>
        <w:spacing w:line="540" w:lineRule="exact"/>
        <w:ind w:firstLine="560" w:firstLineChars="200"/>
        <w:rPr>
          <w:rFonts w:hint="eastAsia" w:ascii="宋体" w:hAnsi="宋体"/>
          <w:szCs w:val="28"/>
        </w:rPr>
      </w:pPr>
      <w:r>
        <w:rPr>
          <w:rFonts w:hint="eastAsia" w:ascii="宋体" w:hAnsi="宋体"/>
          <w:szCs w:val="28"/>
        </w:rPr>
        <w:t>二、竞买须知</w:t>
      </w:r>
    </w:p>
    <w:p>
      <w:pPr>
        <w:spacing w:line="540" w:lineRule="exact"/>
        <w:ind w:firstLine="560" w:firstLineChars="200"/>
        <w:rPr>
          <w:rFonts w:hint="eastAsia" w:ascii="宋体" w:hAnsi="宋体"/>
          <w:szCs w:val="28"/>
        </w:rPr>
      </w:pPr>
      <w:r>
        <w:rPr>
          <w:rFonts w:hint="eastAsia" w:ascii="宋体" w:hAnsi="宋体"/>
          <w:szCs w:val="28"/>
        </w:rPr>
        <w:t>三、竞买规则</w:t>
      </w:r>
    </w:p>
    <w:p>
      <w:pPr>
        <w:spacing w:line="540" w:lineRule="exact"/>
        <w:ind w:firstLine="560" w:firstLineChars="200"/>
        <w:rPr>
          <w:rFonts w:hint="eastAsia" w:ascii="宋体" w:hAnsi="宋体"/>
          <w:szCs w:val="28"/>
        </w:rPr>
      </w:pPr>
      <w:r>
        <w:rPr>
          <w:rFonts w:hint="eastAsia" w:ascii="宋体" w:hAnsi="宋体"/>
          <w:szCs w:val="28"/>
        </w:rPr>
        <w:t>四、会场纪律</w:t>
      </w:r>
    </w:p>
    <w:p>
      <w:pPr>
        <w:spacing w:line="540" w:lineRule="exact"/>
        <w:ind w:firstLine="560" w:firstLineChars="200"/>
        <w:rPr>
          <w:rFonts w:hint="default" w:ascii="宋体" w:hAnsi="宋体"/>
          <w:szCs w:val="28"/>
          <w:lang w:val="en-US" w:eastAsia="zh-CN"/>
        </w:rPr>
      </w:pPr>
      <w:r>
        <w:rPr>
          <w:rFonts w:hint="eastAsia" w:ascii="宋体" w:hAnsi="宋体"/>
          <w:szCs w:val="28"/>
          <w:lang w:eastAsia="zh-CN"/>
        </w:rPr>
        <w:t>五</w:t>
      </w:r>
      <w:r>
        <w:rPr>
          <w:rFonts w:hint="eastAsia" w:ascii="宋体" w:hAnsi="宋体"/>
          <w:szCs w:val="28"/>
        </w:rPr>
        <w:t>、拍品介绍</w:t>
      </w:r>
    </w:p>
    <w:p>
      <w:pPr>
        <w:spacing w:line="540" w:lineRule="exact"/>
        <w:ind w:firstLine="560" w:firstLineChars="200"/>
        <w:rPr>
          <w:rFonts w:hint="eastAsia" w:ascii="宋体" w:hAnsi="宋体"/>
          <w:szCs w:val="28"/>
        </w:rPr>
      </w:pPr>
      <w:r>
        <w:rPr>
          <w:rFonts w:hint="eastAsia" w:ascii="宋体" w:hAnsi="宋体"/>
          <w:szCs w:val="28"/>
          <w:lang w:eastAsia="zh-CN"/>
        </w:rPr>
        <w:t>六</w:t>
      </w:r>
      <w:r>
        <w:rPr>
          <w:rFonts w:hint="eastAsia" w:ascii="宋体" w:hAnsi="宋体"/>
          <w:szCs w:val="28"/>
        </w:rPr>
        <w:t>、授权委托书（样本）</w:t>
      </w:r>
    </w:p>
    <w:p>
      <w:pPr>
        <w:spacing w:line="540" w:lineRule="exact"/>
        <w:ind w:firstLine="560" w:firstLineChars="200"/>
        <w:rPr>
          <w:rFonts w:hint="eastAsia" w:ascii="宋体" w:hAnsi="宋体"/>
          <w:szCs w:val="28"/>
        </w:rPr>
      </w:pPr>
      <w:r>
        <w:rPr>
          <w:rFonts w:hint="eastAsia" w:ascii="宋体" w:hAnsi="宋体"/>
          <w:szCs w:val="28"/>
          <w:lang w:eastAsia="zh-CN"/>
        </w:rPr>
        <w:t>七</w:t>
      </w:r>
      <w:r>
        <w:rPr>
          <w:rFonts w:hint="eastAsia" w:ascii="宋体" w:hAnsi="宋体"/>
          <w:szCs w:val="28"/>
        </w:rPr>
        <w:t>、竞买申请承诺书（样本）</w:t>
      </w:r>
    </w:p>
    <w:p>
      <w:pPr>
        <w:spacing w:line="540" w:lineRule="exact"/>
        <w:ind w:firstLine="560" w:firstLineChars="200"/>
        <w:rPr>
          <w:rFonts w:hint="eastAsia" w:ascii="宋体" w:hAnsi="宋体"/>
          <w:szCs w:val="28"/>
        </w:rPr>
      </w:pPr>
      <w:r>
        <w:rPr>
          <w:rFonts w:hint="eastAsia" w:ascii="宋体" w:hAnsi="宋体"/>
          <w:szCs w:val="28"/>
          <w:lang w:eastAsia="zh-CN"/>
        </w:rPr>
        <w:t>八</w:t>
      </w:r>
      <w:r>
        <w:rPr>
          <w:rFonts w:hint="eastAsia" w:ascii="宋体" w:hAnsi="宋体"/>
          <w:szCs w:val="28"/>
        </w:rPr>
        <w:t>、竞价承诺书（样本）</w:t>
      </w:r>
    </w:p>
    <w:p>
      <w:pPr>
        <w:spacing w:line="540" w:lineRule="exact"/>
        <w:ind w:firstLine="560" w:firstLineChars="200"/>
        <w:rPr>
          <w:rFonts w:hint="eastAsia"/>
        </w:rPr>
      </w:pPr>
      <w:r>
        <w:rPr>
          <w:rFonts w:hint="eastAsia" w:ascii="宋体" w:hAnsi="宋体"/>
          <w:szCs w:val="28"/>
          <w:lang w:eastAsia="zh-CN"/>
        </w:rPr>
        <w:t>九</w:t>
      </w:r>
      <w:r>
        <w:rPr>
          <w:rFonts w:hint="eastAsia" w:ascii="宋体" w:hAnsi="宋体"/>
          <w:szCs w:val="28"/>
        </w:rPr>
        <w:t>、竞买协议（样本）</w:t>
      </w:r>
    </w:p>
    <w:p>
      <w:pPr>
        <w:spacing w:line="540" w:lineRule="exact"/>
        <w:ind w:firstLine="560" w:firstLineChars="200"/>
        <w:rPr>
          <w:rFonts w:hint="eastAsia" w:ascii="宋体" w:hAnsi="宋体"/>
          <w:szCs w:val="28"/>
        </w:rPr>
      </w:pPr>
      <w:r>
        <w:rPr>
          <w:rFonts w:hint="eastAsia" w:ascii="宋体" w:hAnsi="宋体"/>
          <w:szCs w:val="28"/>
          <w:lang w:eastAsia="zh-CN"/>
        </w:rPr>
        <w:t>十</w:t>
      </w:r>
      <w:r>
        <w:rPr>
          <w:rFonts w:hint="eastAsia" w:ascii="宋体" w:hAnsi="宋体"/>
          <w:szCs w:val="28"/>
        </w:rPr>
        <w:t>、竞买资格确认书（样本）</w:t>
      </w:r>
    </w:p>
    <w:p>
      <w:pPr>
        <w:spacing w:line="540" w:lineRule="exact"/>
        <w:ind w:firstLine="560" w:firstLineChars="200"/>
        <w:rPr>
          <w:rFonts w:hint="eastAsia" w:ascii="宋体" w:hAnsi="宋体"/>
          <w:szCs w:val="28"/>
        </w:rPr>
      </w:pPr>
      <w:r>
        <w:rPr>
          <w:rFonts w:hint="eastAsia" w:ascii="宋体" w:hAnsi="宋体"/>
          <w:szCs w:val="28"/>
        </w:rPr>
        <w:t>十</w:t>
      </w:r>
      <w:r>
        <w:rPr>
          <w:rFonts w:hint="eastAsia" w:ascii="宋体" w:hAnsi="宋体"/>
          <w:szCs w:val="28"/>
          <w:lang w:eastAsia="zh-CN"/>
        </w:rPr>
        <w:t>一</w:t>
      </w:r>
      <w:r>
        <w:rPr>
          <w:rFonts w:hint="eastAsia" w:ascii="宋体" w:hAnsi="宋体"/>
          <w:szCs w:val="28"/>
        </w:rPr>
        <w:t>、拍卖成交确认书（样本）</w:t>
      </w:r>
    </w:p>
    <w:p>
      <w:pPr>
        <w:spacing w:line="540" w:lineRule="exact"/>
        <w:ind w:firstLine="560" w:firstLineChars="200"/>
        <w:rPr>
          <w:rFonts w:hint="eastAsia" w:ascii="宋体" w:hAnsi="宋体"/>
          <w:szCs w:val="28"/>
        </w:rPr>
      </w:pPr>
      <w:r>
        <w:rPr>
          <w:rFonts w:hint="eastAsia" w:ascii="宋体" w:hAnsi="宋体"/>
          <w:szCs w:val="28"/>
        </w:rPr>
        <w:t>十</w:t>
      </w:r>
      <w:r>
        <w:rPr>
          <w:rFonts w:hint="eastAsia" w:ascii="宋体" w:hAnsi="宋体"/>
          <w:szCs w:val="28"/>
          <w:lang w:eastAsia="zh-CN"/>
        </w:rPr>
        <w:t>二</w:t>
      </w:r>
      <w:r>
        <w:rPr>
          <w:rFonts w:hint="eastAsia" w:ascii="宋体" w:hAnsi="宋体"/>
          <w:szCs w:val="28"/>
        </w:rPr>
        <w:t>、拍卖佣金确认书（样本）</w:t>
      </w:r>
    </w:p>
    <w:p>
      <w:pPr>
        <w:spacing w:line="540" w:lineRule="exact"/>
        <w:ind w:firstLine="560" w:firstLineChars="200"/>
        <w:rPr>
          <w:rFonts w:hint="eastAsia" w:ascii="宋体" w:hAnsi="宋体"/>
          <w:szCs w:val="28"/>
        </w:rPr>
      </w:pPr>
      <w:r>
        <w:rPr>
          <w:rFonts w:hint="eastAsia" w:ascii="宋体" w:hAnsi="宋体"/>
          <w:szCs w:val="28"/>
        </w:rPr>
        <w:t>十</w:t>
      </w:r>
      <w:r>
        <w:rPr>
          <w:rFonts w:hint="eastAsia" w:ascii="宋体" w:hAnsi="宋体"/>
          <w:szCs w:val="28"/>
          <w:lang w:eastAsia="zh-CN"/>
        </w:rPr>
        <w:t>三</w:t>
      </w:r>
      <w:r>
        <w:rPr>
          <w:rFonts w:hint="eastAsia" w:ascii="宋体" w:hAnsi="宋体"/>
          <w:szCs w:val="28"/>
        </w:rPr>
        <w:t>、买卖合同（样本）</w:t>
      </w:r>
    </w:p>
    <w:p>
      <w:pPr>
        <w:spacing w:line="540" w:lineRule="exact"/>
        <w:rPr>
          <w:rFonts w:hint="eastAsia" w:ascii="宋体" w:hAnsi="宋体"/>
          <w:sz w:val="32"/>
          <w:szCs w:val="32"/>
        </w:rPr>
      </w:pPr>
    </w:p>
    <w:p>
      <w:pPr>
        <w:pStyle w:val="7"/>
        <w:ind w:firstLine="320"/>
        <w:rPr>
          <w:rFonts w:hint="eastAsia" w:ascii="宋体" w:hAnsi="宋体"/>
          <w:sz w:val="32"/>
          <w:szCs w:val="32"/>
        </w:rPr>
      </w:pPr>
    </w:p>
    <w:p>
      <w:pPr>
        <w:pStyle w:val="7"/>
        <w:ind w:firstLine="320"/>
        <w:rPr>
          <w:rFonts w:hint="eastAsia" w:ascii="宋体" w:hAnsi="宋体"/>
          <w:sz w:val="32"/>
          <w:szCs w:val="32"/>
        </w:rPr>
      </w:pPr>
    </w:p>
    <w:p>
      <w:pPr>
        <w:pStyle w:val="6"/>
        <w:widowControl/>
        <w:shd w:val="clear" w:color="auto" w:fill="FFFFFF"/>
        <w:spacing w:before="0" w:beforeAutospacing="0" w:after="0" w:afterAutospacing="0"/>
        <w:rPr>
          <w:rFonts w:hint="eastAsia" w:ascii="微软雅黑" w:hAnsi="微软雅黑" w:eastAsia="微软雅黑" w:cs="微软雅黑"/>
          <w:b/>
          <w:bCs/>
          <w:color w:val="000000"/>
          <w:sz w:val="36"/>
          <w:szCs w:val="36"/>
          <w:shd w:val="clear" w:color="auto" w:fill="FFFFFF"/>
        </w:rPr>
      </w:pPr>
    </w:p>
    <w:p>
      <w:pPr>
        <w:pStyle w:val="6"/>
        <w:widowControl/>
        <w:shd w:val="clear" w:color="auto" w:fill="FFFFFF"/>
        <w:spacing w:before="0" w:beforeAutospacing="0" w:after="0" w:afterAutospacing="0"/>
        <w:jc w:val="center"/>
        <w:rPr>
          <w:rFonts w:ascii="微软雅黑" w:hAnsi="微软雅黑" w:eastAsia="微软雅黑" w:cs="微软雅黑"/>
          <w:b/>
          <w:bCs/>
          <w:color w:val="000000"/>
          <w:sz w:val="36"/>
          <w:szCs w:val="36"/>
          <w:shd w:val="clear" w:color="auto" w:fill="FFFFFF"/>
        </w:rPr>
      </w:pPr>
    </w:p>
    <w:p>
      <w:pPr>
        <w:pStyle w:val="6"/>
        <w:widowControl/>
        <w:shd w:val="clear" w:color="auto" w:fill="FFFFFF"/>
        <w:spacing w:before="0" w:beforeAutospacing="0" w:after="0" w:afterAutospacing="0"/>
        <w:jc w:val="center"/>
        <w:rPr>
          <w:rFonts w:ascii="微软雅黑" w:hAnsi="微软雅黑" w:eastAsia="微软雅黑" w:cs="微软雅黑"/>
          <w:b/>
          <w:bCs/>
          <w:color w:val="000000"/>
          <w:sz w:val="36"/>
          <w:szCs w:val="36"/>
          <w:shd w:val="clear" w:color="auto" w:fill="FFFFFF"/>
        </w:rPr>
      </w:pPr>
    </w:p>
    <w:p>
      <w:pPr>
        <w:pStyle w:val="6"/>
        <w:widowControl/>
        <w:shd w:val="clear" w:color="auto" w:fill="FFFFFF"/>
        <w:spacing w:before="0" w:beforeAutospacing="0" w:after="0" w:afterAutospacing="0"/>
        <w:jc w:val="center"/>
        <w:rPr>
          <w:rFonts w:hint="eastAsia" w:ascii="微软雅黑" w:hAnsi="微软雅黑" w:eastAsia="微软雅黑" w:cs="微软雅黑"/>
          <w:b/>
          <w:bCs/>
          <w:color w:val="00000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lang w:val="en-US" w:eastAsia="zh-CN"/>
        </w:rPr>
      </w:pPr>
      <w:r>
        <w:rPr>
          <w:rFonts w:hint="eastAsia" w:asciiTheme="majorEastAsia" w:hAnsiTheme="majorEastAsia" w:eastAsiaTheme="majorEastAsia" w:cstheme="majorEastAsia"/>
          <w:b/>
          <w:bCs/>
          <w:sz w:val="44"/>
          <w:lang w:val="en-US" w:eastAsia="zh-CN"/>
        </w:rPr>
        <w:t>拍卖公告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受委托，本公司依法对下列物品进行公开拍卖，现将有关事项公告如下：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一、拍卖时间：2022年8月11日15时。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二、拍卖地点：大冶市公共资源交易中心317室。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三、拍卖标的：</w:t>
      </w:r>
      <w:r>
        <w:rPr>
          <w:rFonts w:hint="eastAsia" w:ascii="仿宋_GB2312" w:hAnsi="仿宋_GB2312" w:eastAsia="仿宋_GB2312" w:cs="仿宋_GB2312"/>
          <w:b/>
          <w:bCs/>
          <w:sz w:val="28"/>
          <w:szCs w:val="28"/>
          <w:lang w:val="en-US" w:eastAsia="zh-CN"/>
        </w:rPr>
        <w:t>汽车发动机、变速箱等电机总成类零部件一批。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展示时间：公告之日起至2022年8月10日。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展示地点：标的所在地。</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竞买对象：在中华人民共和国境内依法注册登记的，无失信行为和不良记录的企业法人。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意竞买者请携带营业执照原件及加盖公章的营业执照复印件、法定代表人授权委托书原件（盖公章）于公告之日起至2022年8月10日17时前到我公司进行资格预审（“信用中国”网站查询有无失信行为和不良记录）并获取拍卖文件，通过资格预审并获取拍卖文件，通过资格预审的竞买者携带竞买保证金缴款凭证及拍卖文件要求的其它资料，于公告之日起至2022年8月10日17时前</w:t>
      </w:r>
      <w:r>
        <w:rPr>
          <w:rFonts w:hint="eastAsia" w:ascii="楷体_GB2312" w:hAnsi="楷体_GB2312" w:eastAsia="楷体_GB2312" w:cs="楷体_GB2312"/>
          <w:sz w:val="28"/>
          <w:szCs w:val="28"/>
          <w:lang w:val="en-US" w:eastAsia="zh-CN"/>
        </w:rPr>
        <w:t>（以保证金到账时间为准）</w:t>
      </w:r>
      <w:r>
        <w:rPr>
          <w:rFonts w:hint="eastAsia" w:ascii="仿宋_GB2312" w:hAnsi="仿宋_GB2312" w:eastAsia="仿宋_GB2312" w:cs="仿宋_GB2312"/>
          <w:sz w:val="28"/>
          <w:szCs w:val="28"/>
          <w:lang w:val="en-US" w:eastAsia="zh-CN"/>
        </w:rPr>
        <w:t>，到我公司办理竞买登记手续。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未尽事宜详见拍卖文件，本公告和拍卖文件具有同等法律效力，本公告解释权属湖北金龙湾拍卖有限公司。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 张先生  159 7197 6113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textAlignment w:val="auto"/>
        <w:outlineLvl w:val="9"/>
        <w:rPr>
          <w:rFonts w:hint="eastAsia" w:ascii="仿宋_GB2312" w:hAnsi="仿宋_GB2312" w:eastAsia="仿宋_GB2312" w:cs="仿宋_GB2312"/>
          <w:sz w:val="28"/>
          <w:szCs w:val="28"/>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湖北金龙湾拍卖有限公司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outlineLvl w:val="9"/>
        <w:rPr>
          <w:rFonts w:hint="eastAsia" w:ascii="宋体" w:hAnsi="宋体" w:cs="微软雅黑"/>
          <w:b/>
          <w:sz w:val="44"/>
          <w:szCs w:val="44"/>
        </w:rPr>
      </w:pPr>
      <w:r>
        <w:rPr>
          <w:rFonts w:hint="eastAsia" w:ascii="仿宋_GB2312" w:hAnsi="仿宋_GB2312" w:eastAsia="仿宋_GB2312" w:cs="仿宋_GB2312"/>
          <w:sz w:val="28"/>
          <w:szCs w:val="28"/>
          <w:lang w:val="en-US" w:eastAsia="zh-CN"/>
        </w:rPr>
        <w:t xml:space="preserve">                                 2022年8月1日</w:t>
      </w:r>
    </w:p>
    <w:p>
      <w:pPr>
        <w:spacing w:line="500" w:lineRule="exact"/>
        <w:jc w:val="both"/>
        <w:rPr>
          <w:rFonts w:hint="eastAsia" w:ascii="宋体" w:hAnsi="宋体" w:cs="微软雅黑"/>
          <w:b/>
          <w:sz w:val="44"/>
          <w:szCs w:val="44"/>
        </w:rPr>
      </w:pPr>
    </w:p>
    <w:p>
      <w:pPr>
        <w:pStyle w:val="2"/>
        <w:rPr>
          <w:rFonts w:hint="eastAsia"/>
        </w:rPr>
      </w:pPr>
    </w:p>
    <w:p>
      <w:pPr>
        <w:spacing w:line="500" w:lineRule="exact"/>
        <w:jc w:val="center"/>
        <w:rPr>
          <w:rFonts w:ascii="宋体" w:hAnsi="宋体" w:cs="微软雅黑"/>
          <w:b/>
          <w:sz w:val="44"/>
          <w:szCs w:val="44"/>
        </w:rPr>
      </w:pPr>
      <w:r>
        <w:rPr>
          <w:rFonts w:hint="eastAsia" w:ascii="宋体" w:hAnsi="宋体" w:cs="微软雅黑"/>
          <w:b/>
          <w:sz w:val="44"/>
          <w:szCs w:val="44"/>
        </w:rPr>
        <w:t>竞 买 须 知</w:t>
      </w:r>
    </w:p>
    <w:p>
      <w:pPr>
        <w:pStyle w:val="7"/>
        <w:ind w:firstLine="280"/>
      </w:pPr>
    </w:p>
    <w:p>
      <w:pPr>
        <w:spacing w:line="500" w:lineRule="exact"/>
        <w:ind w:firstLine="560" w:firstLineChars="200"/>
        <w:rPr>
          <w:rFonts w:ascii="仿宋" w:hAnsi="仿宋" w:eastAsia="仿宋"/>
          <w:szCs w:val="28"/>
        </w:rPr>
      </w:pPr>
      <w:r>
        <w:rPr>
          <w:rFonts w:hint="eastAsia" w:ascii="仿宋" w:hAnsi="仿宋" w:eastAsia="仿宋"/>
          <w:szCs w:val="28"/>
        </w:rPr>
        <w:t>根据《中华人民共和国拍卖法》、《拍卖管理办法》等相关法律法规，特作如下说明：</w:t>
      </w:r>
    </w:p>
    <w:p>
      <w:pPr>
        <w:spacing w:line="500" w:lineRule="exact"/>
        <w:ind w:firstLine="640" w:firstLineChars="200"/>
        <w:rPr>
          <w:rFonts w:ascii="黑体" w:hAnsi="黑体" w:eastAsia="黑体"/>
          <w:bCs/>
          <w:sz w:val="32"/>
          <w:szCs w:val="32"/>
        </w:rPr>
      </w:pPr>
      <w:r>
        <w:rPr>
          <w:rFonts w:hint="eastAsia" w:ascii="黑体" w:hAnsi="黑体" w:eastAsia="黑体"/>
          <w:bCs/>
          <w:sz w:val="32"/>
          <w:szCs w:val="32"/>
        </w:rPr>
        <w:t>一、拍卖原则</w:t>
      </w:r>
    </w:p>
    <w:p>
      <w:pPr>
        <w:spacing w:line="500" w:lineRule="exact"/>
        <w:ind w:firstLine="560" w:firstLineChars="200"/>
      </w:pPr>
      <w:r>
        <w:rPr>
          <w:rFonts w:hint="eastAsia" w:ascii="仿宋" w:hAnsi="仿宋" w:eastAsia="仿宋"/>
          <w:szCs w:val="28"/>
        </w:rPr>
        <w:t>本次拍卖遵循公开、公平、公正和诚实信用的原则。</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二、拍卖时间、地点</w:t>
      </w:r>
    </w:p>
    <w:p>
      <w:pPr>
        <w:spacing w:line="500" w:lineRule="exact"/>
        <w:ind w:firstLine="560" w:firstLineChars="200"/>
        <w:rPr>
          <w:rFonts w:ascii="仿宋" w:hAnsi="仿宋" w:eastAsia="仿宋"/>
          <w:szCs w:val="28"/>
        </w:rPr>
      </w:pPr>
      <w:r>
        <w:rPr>
          <w:rFonts w:hint="eastAsia" w:ascii="仿宋" w:hAnsi="仿宋" w:eastAsia="仿宋"/>
          <w:szCs w:val="28"/>
        </w:rPr>
        <w:t>拍卖时间：</w:t>
      </w:r>
      <w:r>
        <w:rPr>
          <w:rFonts w:hint="eastAsia" w:ascii="仿宋" w:hAnsi="仿宋" w:eastAsia="仿宋"/>
          <w:szCs w:val="28"/>
          <w:lang w:eastAsia="zh-CN"/>
        </w:rPr>
        <w:t>2022年8月11日15时</w:t>
      </w:r>
      <w:r>
        <w:rPr>
          <w:rFonts w:hint="eastAsia" w:ascii="仿宋" w:hAnsi="仿宋" w:eastAsia="仿宋"/>
          <w:szCs w:val="28"/>
        </w:rPr>
        <w:t>。</w:t>
      </w:r>
    </w:p>
    <w:p>
      <w:pPr>
        <w:spacing w:line="500" w:lineRule="exact"/>
        <w:ind w:firstLine="560" w:firstLineChars="200"/>
      </w:pPr>
      <w:r>
        <w:rPr>
          <w:rFonts w:hint="eastAsia" w:ascii="仿宋" w:hAnsi="仿宋" w:eastAsia="仿宋"/>
          <w:szCs w:val="28"/>
        </w:rPr>
        <w:t>拍卖地点：</w:t>
      </w:r>
      <w:r>
        <w:rPr>
          <w:rFonts w:hint="eastAsia" w:ascii="仿宋" w:hAnsi="仿宋" w:eastAsia="仿宋"/>
          <w:szCs w:val="28"/>
          <w:u w:val="none"/>
          <w:lang w:eastAsia="zh-CN"/>
        </w:rPr>
        <w:t>大冶市公共资源交易中心317室</w:t>
      </w:r>
      <w:r>
        <w:rPr>
          <w:rFonts w:hint="eastAsia" w:ascii="仿宋" w:hAnsi="仿宋" w:eastAsia="仿宋"/>
          <w:szCs w:val="28"/>
        </w:rPr>
        <w:t>。</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ascii="黑体" w:hAnsi="黑体" w:eastAsia="黑体"/>
          <w:sz w:val="32"/>
          <w:szCs w:val="32"/>
        </w:rPr>
      </w:pPr>
      <w:r>
        <w:rPr>
          <w:rFonts w:hint="eastAsia" w:ascii="黑体" w:hAnsi="黑体" w:eastAsia="黑体"/>
          <w:sz w:val="32"/>
          <w:szCs w:val="32"/>
        </w:rPr>
        <w:t>三、拍卖标的</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color w:val="000000"/>
          <w:sz w:val="28"/>
          <w:szCs w:val="28"/>
          <w:shd w:val="clear" w:color="auto" w:fill="FFFFFF"/>
          <w:lang w:val="en-US" w:eastAsia="zh-CN"/>
        </w:rPr>
      </w:pPr>
      <w:r>
        <w:rPr>
          <w:rFonts w:hint="eastAsia" w:ascii="仿宋" w:hAnsi="仿宋" w:eastAsia="仿宋" w:cs="宋体"/>
          <w:color w:val="000000"/>
          <w:sz w:val="28"/>
          <w:szCs w:val="28"/>
          <w:shd w:val="clear" w:color="auto" w:fill="FFFFFF"/>
          <w:lang w:val="en-US" w:eastAsia="zh-CN"/>
        </w:rPr>
        <w:t>本次拍卖标的为汽车发动机、变速箱等电机总成类零部件一批。</w:t>
      </w:r>
    </w:p>
    <w:p>
      <w:pPr>
        <w:keepNext w:val="0"/>
        <w:keepLines w:val="0"/>
        <w:pageBreakBefore w:val="0"/>
        <w:numPr>
          <w:ilvl w:val="0"/>
          <w:numId w:val="2"/>
        </w:numPr>
        <w:kinsoku/>
        <w:wordWrap/>
        <w:overflowPunct/>
        <w:topLinePunct w:val="0"/>
        <w:autoSpaceDE/>
        <w:autoSpaceDN/>
        <w:bidi w:val="0"/>
        <w:adjustRightInd/>
        <w:snapToGrid/>
        <w:spacing w:line="420" w:lineRule="exact"/>
        <w:ind w:firstLine="640" w:firstLineChars="200"/>
        <w:textAlignment w:val="auto"/>
        <w:rPr>
          <w:rFonts w:ascii="黑体" w:hAnsi="黑体" w:eastAsia="黑体"/>
          <w:sz w:val="32"/>
          <w:szCs w:val="32"/>
        </w:rPr>
      </w:pPr>
      <w:r>
        <w:rPr>
          <w:rFonts w:hint="eastAsia" w:ascii="黑体" w:hAnsi="黑体" w:eastAsia="黑体"/>
          <w:sz w:val="32"/>
          <w:szCs w:val="32"/>
        </w:rPr>
        <w:t>竞买保证金、</w:t>
      </w:r>
      <w:r>
        <w:rPr>
          <w:rFonts w:hint="eastAsia" w:ascii="黑体" w:hAnsi="黑体" w:eastAsia="黑体"/>
          <w:sz w:val="32"/>
          <w:szCs w:val="32"/>
          <w:lang w:eastAsia="zh-CN"/>
        </w:rPr>
        <w:t>拍卖佣金保证金</w:t>
      </w:r>
    </w:p>
    <w:p>
      <w:pPr>
        <w:ind w:firstLine="560" w:firstLineChars="200"/>
        <w:rPr>
          <w:rFonts w:ascii="仿宋" w:hAnsi="仿宋" w:eastAsia="仿宋"/>
          <w:szCs w:val="28"/>
        </w:rPr>
      </w:pPr>
      <w:r>
        <w:rPr>
          <w:rFonts w:hint="eastAsia" w:ascii="仿宋" w:hAnsi="仿宋" w:eastAsia="仿宋"/>
          <w:szCs w:val="28"/>
        </w:rPr>
        <w:t>本次拍卖标的竞买</w:t>
      </w:r>
      <w:r>
        <w:rPr>
          <w:rFonts w:hint="eastAsia" w:ascii="仿宋" w:hAnsi="仿宋" w:eastAsia="仿宋"/>
          <w:szCs w:val="28"/>
          <w:lang w:eastAsia="zh-CN"/>
        </w:rPr>
        <w:t>保证金人民币200万元</w:t>
      </w:r>
      <w:r>
        <w:rPr>
          <w:rFonts w:hint="eastAsia" w:ascii="仿宋" w:hAnsi="仿宋" w:eastAsia="仿宋"/>
          <w:szCs w:val="28"/>
        </w:rPr>
        <w:t>，</w:t>
      </w:r>
      <w:r>
        <w:rPr>
          <w:rFonts w:hint="eastAsia" w:ascii="仿宋" w:hAnsi="仿宋" w:eastAsia="仿宋"/>
          <w:szCs w:val="28"/>
          <w:lang w:eastAsia="zh-CN"/>
        </w:rPr>
        <w:t>拍卖佣金保证金</w:t>
      </w:r>
      <w:r>
        <w:rPr>
          <w:rFonts w:hint="eastAsia" w:ascii="仿宋" w:hAnsi="仿宋" w:eastAsia="仿宋"/>
          <w:szCs w:val="28"/>
        </w:rPr>
        <w:t>人民币</w:t>
      </w:r>
      <w:r>
        <w:rPr>
          <w:rFonts w:hint="eastAsia" w:ascii="仿宋" w:hAnsi="仿宋" w:eastAsia="仿宋"/>
          <w:szCs w:val="28"/>
          <w:lang w:val="en-US" w:eastAsia="zh-CN"/>
        </w:rPr>
        <w:t>10万元</w:t>
      </w:r>
      <w:r>
        <w:rPr>
          <w:rFonts w:hint="eastAsia" w:ascii="仿宋" w:hAnsi="仿宋" w:eastAsia="仿宋"/>
          <w:szCs w:val="28"/>
          <w:lang w:eastAsia="zh-CN"/>
        </w:rPr>
        <w:t>。</w:t>
      </w:r>
    </w:p>
    <w:p>
      <w:pPr>
        <w:spacing w:line="500" w:lineRule="exact"/>
        <w:ind w:firstLine="562" w:firstLineChars="200"/>
        <w:rPr>
          <w:rFonts w:ascii="仿宋" w:hAnsi="仿宋" w:eastAsia="仿宋"/>
          <w:b/>
          <w:bCs/>
          <w:szCs w:val="28"/>
        </w:rPr>
      </w:pPr>
      <w:r>
        <w:rPr>
          <w:rFonts w:hint="eastAsia" w:ascii="仿宋" w:hAnsi="仿宋" w:eastAsia="仿宋"/>
          <w:b/>
          <w:bCs/>
          <w:szCs w:val="28"/>
        </w:rPr>
        <w:t>竞买</w:t>
      </w:r>
      <w:r>
        <w:rPr>
          <w:rFonts w:hint="eastAsia" w:ascii="仿宋" w:hAnsi="仿宋" w:eastAsia="仿宋"/>
          <w:b/>
          <w:bCs/>
          <w:szCs w:val="28"/>
          <w:lang w:eastAsia="zh-CN"/>
        </w:rPr>
        <w:t>保证金人民币200万元</w:t>
      </w:r>
      <w:r>
        <w:rPr>
          <w:rFonts w:hint="eastAsia" w:ascii="仿宋" w:hAnsi="仿宋" w:eastAsia="仿宋"/>
          <w:b/>
          <w:bCs/>
          <w:szCs w:val="28"/>
        </w:rPr>
        <w:t>汇入以下指定账户：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 w:hAnsi="仿宋" w:eastAsia="仿宋"/>
          <w:b w:val="0"/>
          <w:bCs w:val="0"/>
          <w:sz w:val="28"/>
          <w:szCs w:val="28"/>
        </w:rPr>
        <w:t>开户单位：</w:t>
      </w:r>
      <w:r>
        <w:rPr>
          <w:rFonts w:hint="eastAsia" w:ascii="仿宋_GB2312" w:hAnsi="仿宋_GB2312" w:eastAsia="仿宋_GB2312" w:cs="仿宋_GB2312"/>
          <w:b w:val="0"/>
          <w:bCs w:val="0"/>
          <w:color w:val="auto"/>
          <w:sz w:val="28"/>
          <w:szCs w:val="28"/>
          <w:lang w:val="en-US" w:eastAsia="zh-CN"/>
        </w:rPr>
        <w:t>大冶市经创资产经营有限公司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 w:hAnsi="仿宋" w:eastAsia="仿宋"/>
          <w:b w:val="0"/>
          <w:bCs w:val="0"/>
          <w:sz w:val="28"/>
          <w:szCs w:val="28"/>
        </w:rPr>
        <w:t>开户</w:t>
      </w:r>
      <w:r>
        <w:rPr>
          <w:rFonts w:hint="eastAsia" w:ascii="仿宋" w:hAnsi="仿宋" w:eastAsia="仿宋"/>
          <w:b w:val="0"/>
          <w:bCs w:val="0"/>
          <w:sz w:val="28"/>
          <w:szCs w:val="28"/>
          <w:lang w:val="en-US" w:eastAsia="zh-CN"/>
        </w:rPr>
        <w:t>银行</w:t>
      </w:r>
      <w:r>
        <w:rPr>
          <w:rFonts w:hint="eastAsia" w:ascii="仿宋" w:hAnsi="仿宋" w:eastAsia="仿宋"/>
          <w:b w:val="0"/>
          <w:bCs w:val="0"/>
          <w:sz w:val="28"/>
          <w:szCs w:val="28"/>
        </w:rPr>
        <w:t>：</w:t>
      </w:r>
      <w:r>
        <w:rPr>
          <w:rFonts w:hint="eastAsia" w:ascii="仿宋_GB2312" w:hAnsi="仿宋_GB2312" w:eastAsia="仿宋_GB2312" w:cs="仿宋_GB2312"/>
          <w:b w:val="0"/>
          <w:bCs w:val="0"/>
          <w:color w:val="auto"/>
          <w:sz w:val="28"/>
          <w:szCs w:val="28"/>
          <w:lang w:val="en-US" w:eastAsia="zh-CN"/>
        </w:rPr>
        <w:t>中国银行大冶新冶大道支行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 w:hAnsi="仿宋" w:eastAsia="仿宋"/>
          <w:b w:val="0"/>
          <w:bCs w:val="0"/>
          <w:sz w:val="28"/>
          <w:szCs w:val="28"/>
        </w:rPr>
        <w:t>开户账号：</w:t>
      </w:r>
      <w:r>
        <w:rPr>
          <w:rFonts w:hint="eastAsia" w:ascii="仿宋_GB2312" w:hAnsi="仿宋_GB2312" w:eastAsia="仿宋_GB2312" w:cs="仿宋_GB2312"/>
          <w:b w:val="0"/>
          <w:bCs w:val="0"/>
          <w:color w:val="auto"/>
          <w:sz w:val="28"/>
          <w:szCs w:val="28"/>
          <w:lang w:val="en-US" w:eastAsia="zh-CN"/>
        </w:rPr>
        <w:t>579480031788</w:t>
      </w:r>
    </w:p>
    <w:p>
      <w:pPr>
        <w:pStyle w:val="7"/>
      </w:pPr>
    </w:p>
    <w:p>
      <w:pPr>
        <w:spacing w:line="500" w:lineRule="exact"/>
        <w:ind w:firstLine="562" w:firstLineChars="200"/>
        <w:rPr>
          <w:rFonts w:ascii="仿宋" w:hAnsi="仿宋" w:eastAsia="仿宋"/>
          <w:b/>
          <w:bCs/>
          <w:szCs w:val="28"/>
        </w:rPr>
      </w:pPr>
      <w:r>
        <w:rPr>
          <w:rFonts w:hint="eastAsia" w:ascii="仿宋" w:hAnsi="仿宋" w:eastAsia="仿宋"/>
          <w:b/>
          <w:bCs/>
          <w:szCs w:val="28"/>
          <w:lang w:eastAsia="zh-CN"/>
        </w:rPr>
        <w:t>拍卖佣金保证金</w:t>
      </w:r>
      <w:r>
        <w:rPr>
          <w:rFonts w:hint="eastAsia" w:ascii="仿宋" w:hAnsi="仿宋" w:eastAsia="仿宋"/>
          <w:b/>
          <w:bCs/>
          <w:szCs w:val="28"/>
        </w:rPr>
        <w:t>人民币</w:t>
      </w:r>
      <w:r>
        <w:rPr>
          <w:rFonts w:hint="eastAsia" w:ascii="仿宋" w:hAnsi="仿宋" w:eastAsia="仿宋"/>
          <w:b/>
          <w:bCs/>
          <w:szCs w:val="28"/>
          <w:lang w:val="en-US" w:eastAsia="zh-CN"/>
        </w:rPr>
        <w:t>10万元</w:t>
      </w:r>
      <w:r>
        <w:rPr>
          <w:rFonts w:hint="eastAsia" w:ascii="仿宋" w:hAnsi="仿宋" w:eastAsia="仿宋"/>
          <w:b/>
          <w:bCs/>
          <w:szCs w:val="28"/>
        </w:rPr>
        <w:t>汇入以下指定账户：</w:t>
      </w:r>
    </w:p>
    <w:p>
      <w:pPr>
        <w:spacing w:line="500" w:lineRule="exact"/>
        <w:ind w:firstLine="560" w:firstLineChars="200"/>
        <w:rPr>
          <w:rFonts w:ascii="仿宋" w:hAnsi="仿宋" w:eastAsia="仿宋"/>
          <w:b w:val="0"/>
          <w:bCs w:val="0"/>
          <w:szCs w:val="28"/>
        </w:rPr>
      </w:pPr>
      <w:r>
        <w:rPr>
          <w:rFonts w:hint="eastAsia" w:ascii="仿宋" w:hAnsi="仿宋" w:eastAsia="仿宋"/>
          <w:b w:val="0"/>
          <w:bCs w:val="0"/>
          <w:szCs w:val="28"/>
        </w:rPr>
        <w:t>开户单位：湖北金龙湾拍卖有限公司</w:t>
      </w:r>
    </w:p>
    <w:p>
      <w:pPr>
        <w:spacing w:line="500" w:lineRule="exact"/>
        <w:ind w:firstLine="560" w:firstLineChars="200"/>
        <w:rPr>
          <w:rFonts w:ascii="仿宋" w:hAnsi="仿宋" w:eastAsia="仿宋"/>
          <w:b w:val="0"/>
          <w:bCs w:val="0"/>
          <w:szCs w:val="28"/>
        </w:rPr>
      </w:pPr>
      <w:r>
        <w:rPr>
          <w:rFonts w:hint="eastAsia" w:ascii="仿宋" w:hAnsi="仿宋" w:eastAsia="仿宋"/>
          <w:b w:val="0"/>
          <w:bCs w:val="0"/>
          <w:szCs w:val="28"/>
        </w:rPr>
        <w:t>开户银行：中国农业银行股份有限公司武汉武丰支行</w:t>
      </w:r>
    </w:p>
    <w:p>
      <w:pPr>
        <w:spacing w:line="500" w:lineRule="exact"/>
        <w:ind w:firstLine="560" w:firstLineChars="200"/>
        <w:rPr>
          <w:b w:val="0"/>
          <w:bCs w:val="0"/>
        </w:rPr>
      </w:pPr>
      <w:r>
        <w:rPr>
          <w:rFonts w:hint="eastAsia" w:ascii="仿宋" w:hAnsi="仿宋" w:eastAsia="仿宋"/>
          <w:b w:val="0"/>
          <w:bCs w:val="0"/>
          <w:szCs w:val="28"/>
        </w:rPr>
        <w:t>开户账号：17046601040012362</w:t>
      </w:r>
    </w:p>
    <w:p>
      <w:pPr>
        <w:spacing w:line="420" w:lineRule="exact"/>
        <w:ind w:firstLine="640" w:firstLineChars="200"/>
        <w:rPr>
          <w:rFonts w:ascii="黑体" w:hAnsi="黑体" w:eastAsia="黑体"/>
          <w:bCs/>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bCs/>
          <w:sz w:val="32"/>
          <w:szCs w:val="32"/>
        </w:rPr>
        <w:t>拍卖方式</w:t>
      </w:r>
    </w:p>
    <w:p>
      <w:pPr>
        <w:spacing w:line="420" w:lineRule="exact"/>
        <w:ind w:firstLine="560" w:firstLineChars="200"/>
      </w:pPr>
      <w:r>
        <w:rPr>
          <w:rFonts w:hint="eastAsia" w:ascii="仿宋" w:hAnsi="仿宋" w:eastAsia="仿宋"/>
          <w:szCs w:val="28"/>
        </w:rPr>
        <w:t>本次拍卖标的按</w:t>
      </w:r>
      <w:r>
        <w:rPr>
          <w:rFonts w:hint="eastAsia" w:ascii="仿宋" w:hAnsi="仿宋" w:eastAsia="仿宋"/>
          <w:szCs w:val="28"/>
          <w:lang w:eastAsia="zh-CN"/>
        </w:rPr>
        <w:t>整体</w:t>
      </w:r>
      <w:r>
        <w:rPr>
          <w:rFonts w:hint="eastAsia" w:ascii="仿宋" w:hAnsi="仿宋" w:eastAsia="仿宋"/>
          <w:szCs w:val="28"/>
        </w:rPr>
        <w:t>进行拍卖，出价最高者为买受人。</w:t>
      </w:r>
    </w:p>
    <w:p>
      <w:pPr>
        <w:spacing w:line="420" w:lineRule="exact"/>
        <w:ind w:firstLine="640" w:firstLineChars="200"/>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、竞买资质及要求</w:t>
      </w:r>
    </w:p>
    <w:p>
      <w:pPr>
        <w:spacing w:line="420" w:lineRule="exact"/>
        <w:ind w:firstLine="560" w:firstLineChars="200"/>
      </w:pPr>
      <w:r>
        <w:rPr>
          <w:rFonts w:hint="eastAsia" w:ascii="仿宋" w:hAnsi="仿宋" w:eastAsia="仿宋"/>
          <w:szCs w:val="28"/>
          <w:lang w:val="en-US" w:eastAsia="zh-CN"/>
        </w:rPr>
        <w:t>在中华人民共和国境内依法注册登记的，无失信行为和不良记录的企业法人。</w:t>
      </w:r>
      <w:r>
        <w:rPr>
          <w:rFonts w:hint="eastAsia" w:ascii="仿宋" w:hAnsi="仿宋" w:eastAsia="仿宋"/>
          <w:szCs w:val="28"/>
        </w:rPr>
        <w:t>有独立的办公经营场所，具备一定的经济实力，具备安全、平稳移交标的的能力。</w:t>
      </w:r>
    </w:p>
    <w:p>
      <w:pPr>
        <w:spacing w:line="420" w:lineRule="exact"/>
        <w:ind w:firstLine="640" w:firstLineChars="200"/>
        <w:textAlignment w:val="baseline"/>
        <w:rPr>
          <w:rFonts w:ascii="黑体" w:hAnsi="黑体" w:eastAsia="黑体"/>
          <w:bCs/>
          <w:sz w:val="32"/>
          <w:szCs w:val="32"/>
        </w:rPr>
      </w:pPr>
      <w:r>
        <w:rPr>
          <w:rFonts w:hint="eastAsia" w:ascii="黑体" w:hAnsi="黑体" w:eastAsia="黑体"/>
          <w:bCs/>
          <w:sz w:val="32"/>
          <w:szCs w:val="32"/>
          <w:lang w:eastAsia="zh-CN"/>
        </w:rPr>
        <w:t>七</w:t>
      </w:r>
      <w:r>
        <w:rPr>
          <w:rFonts w:hint="eastAsia" w:ascii="黑体" w:hAnsi="黑体" w:eastAsia="黑体"/>
          <w:bCs/>
          <w:sz w:val="32"/>
          <w:szCs w:val="32"/>
        </w:rPr>
        <w:t>、提交申请</w:t>
      </w:r>
    </w:p>
    <w:p>
      <w:pPr>
        <w:spacing w:line="420" w:lineRule="exact"/>
        <w:ind w:firstLine="560" w:firstLineChars="200"/>
        <w:textAlignment w:val="baseline"/>
        <w:rPr>
          <w:rFonts w:ascii="仿宋" w:hAnsi="仿宋" w:eastAsia="仿宋"/>
          <w:szCs w:val="28"/>
        </w:rPr>
      </w:pPr>
      <w:r>
        <w:rPr>
          <w:rFonts w:hint="eastAsia" w:ascii="仿宋" w:hAnsi="仿宋" w:eastAsia="仿宋"/>
          <w:szCs w:val="28"/>
        </w:rPr>
        <w:t>申请人于公告之日起至</w:t>
      </w:r>
      <w:r>
        <w:rPr>
          <w:rFonts w:hint="eastAsia" w:ascii="仿宋" w:hAnsi="仿宋" w:eastAsia="仿宋" w:cs="宋体"/>
          <w:kern w:val="0"/>
          <w:szCs w:val="28"/>
          <w:shd w:val="clear" w:color="auto" w:fill="FFFFFF"/>
          <w:lang w:eastAsia="zh-CN"/>
        </w:rPr>
        <w:t>2022年8月10日</w:t>
      </w:r>
      <w:r>
        <w:rPr>
          <w:rFonts w:hint="eastAsia" w:ascii="仿宋" w:hAnsi="仿宋" w:eastAsia="仿宋" w:cs="宋体"/>
          <w:kern w:val="0"/>
          <w:szCs w:val="28"/>
          <w:shd w:val="clear" w:color="auto" w:fill="FFFFFF"/>
        </w:rPr>
        <w:t>17时</w:t>
      </w:r>
      <w:r>
        <w:rPr>
          <w:rFonts w:hint="eastAsia" w:ascii="仿宋" w:hAnsi="仿宋" w:eastAsia="仿宋"/>
          <w:szCs w:val="28"/>
        </w:rPr>
        <w:t>前到湖北金龙湾拍卖有限公司提交书面申请。申请文件包括：</w:t>
      </w:r>
    </w:p>
    <w:p>
      <w:pPr>
        <w:spacing w:line="420" w:lineRule="exact"/>
        <w:ind w:firstLine="560" w:firstLineChars="200"/>
        <w:textAlignment w:val="baseline"/>
        <w:rPr>
          <w:rFonts w:ascii="仿宋" w:hAnsi="仿宋" w:eastAsia="仿宋" w:cs="宋体"/>
          <w:szCs w:val="28"/>
        </w:rPr>
      </w:pPr>
      <w:r>
        <w:rPr>
          <w:rFonts w:hint="eastAsia" w:ascii="仿宋" w:hAnsi="仿宋" w:eastAsia="仿宋"/>
          <w:szCs w:val="28"/>
        </w:rPr>
        <w:t>1、</w:t>
      </w:r>
      <w:r>
        <w:rPr>
          <w:rFonts w:hint="eastAsia" w:ascii="仿宋" w:hAnsi="仿宋" w:eastAsia="仿宋" w:cs="宋体"/>
          <w:szCs w:val="28"/>
        </w:rPr>
        <w:t>法人单位有效证明文件（盖公章）；</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2、法定代表人/负责人授权委托书原件及有效身份证件；</w:t>
      </w:r>
    </w:p>
    <w:p>
      <w:pPr>
        <w:spacing w:line="420" w:lineRule="exact"/>
        <w:ind w:firstLine="560" w:firstLineChars="200"/>
        <w:rPr>
          <w:rFonts w:hint="eastAsia" w:ascii="仿宋" w:hAnsi="仿宋" w:eastAsia="仿宋"/>
          <w:szCs w:val="28"/>
          <w:lang w:val="en-US" w:eastAsia="zh-CN"/>
        </w:rPr>
      </w:pPr>
      <w:r>
        <w:rPr>
          <w:rFonts w:hint="eastAsia" w:ascii="仿宋" w:hAnsi="仿宋" w:eastAsia="仿宋"/>
          <w:szCs w:val="28"/>
          <w:lang w:val="en-US" w:eastAsia="zh-CN"/>
        </w:rPr>
        <w:t>3、受托代理人的有效身份证件；</w:t>
      </w:r>
    </w:p>
    <w:p>
      <w:pPr>
        <w:spacing w:line="420" w:lineRule="exact"/>
        <w:ind w:firstLine="560" w:firstLineChars="200"/>
        <w:rPr>
          <w:rFonts w:hint="eastAsia" w:ascii="仿宋" w:hAnsi="仿宋" w:eastAsia="仿宋"/>
          <w:szCs w:val="28"/>
          <w:lang w:val="en-US" w:eastAsia="zh-CN"/>
        </w:rPr>
      </w:pPr>
      <w:r>
        <w:rPr>
          <w:rFonts w:hint="eastAsia" w:ascii="仿宋" w:hAnsi="仿宋" w:eastAsia="仿宋"/>
          <w:szCs w:val="28"/>
          <w:lang w:val="en-US" w:eastAsia="zh-CN"/>
        </w:rPr>
        <w:t>4、在信用中国网站（www.creditchina.gov.cn）无不良记录及失信记录（提供网页下载报告打印并加盖公章）；</w:t>
      </w:r>
    </w:p>
    <w:p>
      <w:pPr>
        <w:spacing w:line="420" w:lineRule="exact"/>
        <w:ind w:firstLine="560" w:firstLineChars="200"/>
        <w:rPr>
          <w:rFonts w:ascii="仿宋" w:hAnsi="仿宋" w:eastAsia="仿宋"/>
          <w:szCs w:val="28"/>
        </w:rPr>
      </w:pPr>
      <w:r>
        <w:rPr>
          <w:rFonts w:hint="eastAsia" w:ascii="仿宋" w:hAnsi="仿宋" w:eastAsia="仿宋"/>
          <w:szCs w:val="28"/>
          <w:lang w:val="en-US" w:eastAsia="zh-CN"/>
        </w:rPr>
        <w:t>5</w:t>
      </w:r>
      <w:r>
        <w:rPr>
          <w:rFonts w:hint="eastAsia" w:ascii="仿宋" w:hAnsi="仿宋" w:eastAsia="仿宋"/>
          <w:szCs w:val="28"/>
        </w:rPr>
        <w:t>、拍卖文件规定需要提交的其他文件。</w:t>
      </w:r>
    </w:p>
    <w:p>
      <w:pPr>
        <w:spacing w:line="420" w:lineRule="exact"/>
        <w:ind w:firstLine="562" w:firstLineChars="200"/>
      </w:pPr>
      <w:r>
        <w:rPr>
          <w:rFonts w:hint="eastAsia" w:ascii="仿宋" w:hAnsi="仿宋" w:eastAsia="仿宋"/>
          <w:b/>
          <w:bCs/>
          <w:szCs w:val="28"/>
        </w:rPr>
        <w:t>注：以上资料须提供一式三份，竞买人如需保存上述资料应自留备份，拍卖人不予退还。</w:t>
      </w:r>
    </w:p>
    <w:p>
      <w:pPr>
        <w:spacing w:line="420" w:lineRule="exact"/>
        <w:ind w:firstLine="640" w:firstLineChars="200"/>
        <w:rPr>
          <w:rFonts w:ascii="黑体" w:hAnsi="黑体" w:eastAsia="黑体" w:cs="宋体"/>
          <w:bCs/>
          <w:sz w:val="32"/>
          <w:szCs w:val="32"/>
        </w:rPr>
      </w:pPr>
      <w:r>
        <w:rPr>
          <w:rFonts w:hint="eastAsia" w:ascii="黑体" w:hAnsi="黑体" w:eastAsia="黑体" w:cs="宋体"/>
          <w:bCs/>
          <w:sz w:val="32"/>
          <w:szCs w:val="32"/>
          <w:lang w:eastAsia="zh-CN"/>
        </w:rPr>
        <w:t>八</w:t>
      </w:r>
      <w:r>
        <w:rPr>
          <w:rFonts w:hint="eastAsia" w:ascii="黑体" w:hAnsi="黑体" w:eastAsia="黑体" w:cs="宋体"/>
          <w:bCs/>
          <w:sz w:val="32"/>
          <w:szCs w:val="32"/>
        </w:rPr>
        <w:t>、资格预审</w:t>
      </w:r>
    </w:p>
    <w:p>
      <w:pPr>
        <w:spacing w:line="420" w:lineRule="exact"/>
        <w:ind w:firstLine="560" w:firstLineChars="200"/>
        <w:rPr>
          <w:rFonts w:ascii="仿宋" w:hAnsi="仿宋" w:eastAsia="仿宋"/>
          <w:szCs w:val="28"/>
        </w:rPr>
      </w:pPr>
      <w:r>
        <w:rPr>
          <w:rFonts w:hint="eastAsia" w:ascii="仿宋" w:hAnsi="仿宋" w:eastAsia="仿宋"/>
          <w:szCs w:val="28"/>
        </w:rPr>
        <w:t>本公司在</w:t>
      </w:r>
      <w:r>
        <w:rPr>
          <w:rFonts w:hint="eastAsia" w:ascii="仿宋" w:hAnsi="仿宋" w:eastAsia="仿宋"/>
          <w:szCs w:val="28"/>
          <w:lang w:eastAsia="zh-CN"/>
        </w:rPr>
        <w:t>2022年8月10日</w:t>
      </w:r>
      <w:r>
        <w:rPr>
          <w:rFonts w:hint="eastAsia" w:ascii="仿宋" w:hAnsi="仿宋" w:eastAsia="仿宋"/>
          <w:szCs w:val="28"/>
        </w:rPr>
        <w:t>17时前对收到的竞买申请资料进行预审。通过资格预审的竞买人方能办理竞买手续。</w:t>
      </w:r>
    </w:p>
    <w:p>
      <w:pPr>
        <w:spacing w:line="420" w:lineRule="exact"/>
        <w:ind w:firstLine="560" w:firstLineChars="200"/>
        <w:rPr>
          <w:rFonts w:ascii="仿宋" w:hAnsi="仿宋" w:eastAsia="仿宋"/>
          <w:szCs w:val="28"/>
        </w:rPr>
      </w:pPr>
      <w:r>
        <w:rPr>
          <w:rFonts w:hint="eastAsia" w:ascii="仿宋" w:hAnsi="仿宋" w:eastAsia="仿宋"/>
          <w:szCs w:val="28"/>
        </w:rPr>
        <w:t>经审查，有下列情形之一的为无效申请，不能参加竞买：</w:t>
      </w:r>
    </w:p>
    <w:p>
      <w:pPr>
        <w:spacing w:line="420" w:lineRule="exact"/>
        <w:ind w:firstLine="560" w:firstLineChars="200"/>
        <w:rPr>
          <w:rFonts w:ascii="仿宋" w:hAnsi="仿宋" w:eastAsia="仿宋"/>
          <w:szCs w:val="28"/>
        </w:rPr>
      </w:pPr>
      <w:r>
        <w:rPr>
          <w:rFonts w:hint="eastAsia" w:ascii="仿宋" w:hAnsi="仿宋" w:eastAsia="仿宋"/>
          <w:szCs w:val="28"/>
        </w:rPr>
        <w:t>1、申请文件不全或不符合规定的；</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2、借用他人资质的单位或个人；</w:t>
      </w:r>
    </w:p>
    <w:p>
      <w:pPr>
        <w:spacing w:line="420" w:lineRule="exact"/>
        <w:ind w:firstLine="560" w:firstLineChars="200"/>
        <w:rPr>
          <w:rFonts w:ascii="仿宋" w:hAnsi="仿宋" w:eastAsia="仿宋"/>
          <w:szCs w:val="28"/>
        </w:rPr>
      </w:pPr>
      <w:r>
        <w:rPr>
          <w:rFonts w:hint="eastAsia" w:ascii="仿宋" w:hAnsi="仿宋" w:eastAsia="仿宋"/>
          <w:szCs w:val="28"/>
        </w:rPr>
        <w:t>3、有</w:t>
      </w:r>
      <w:r>
        <w:rPr>
          <w:rFonts w:ascii="仿宋" w:hAnsi="仿宋" w:eastAsia="仿宋"/>
          <w:szCs w:val="28"/>
        </w:rPr>
        <w:t>不良记录</w:t>
      </w:r>
      <w:r>
        <w:rPr>
          <w:rFonts w:hint="eastAsia" w:ascii="仿宋" w:hAnsi="仿宋" w:eastAsia="仿宋"/>
          <w:szCs w:val="28"/>
        </w:rPr>
        <w:t>的单位</w:t>
      </w:r>
      <w:r>
        <w:rPr>
          <w:rFonts w:hint="eastAsia" w:ascii="仿宋" w:hAnsi="仿宋" w:eastAsia="仿宋"/>
          <w:szCs w:val="28"/>
          <w:lang w:eastAsia="zh-CN"/>
        </w:rPr>
        <w:t>或个人</w:t>
      </w:r>
      <w:r>
        <w:rPr>
          <w:rFonts w:hint="eastAsia" w:ascii="仿宋" w:hAnsi="仿宋" w:eastAsia="仿宋"/>
          <w:szCs w:val="28"/>
        </w:rPr>
        <w:t>；</w:t>
      </w:r>
    </w:p>
    <w:p>
      <w:pPr>
        <w:spacing w:line="420" w:lineRule="exact"/>
        <w:ind w:firstLine="560" w:firstLineChars="200"/>
        <w:rPr>
          <w:rFonts w:ascii="仿宋" w:hAnsi="仿宋" w:eastAsia="仿宋"/>
          <w:szCs w:val="28"/>
        </w:rPr>
      </w:pPr>
      <w:r>
        <w:rPr>
          <w:rFonts w:hint="eastAsia" w:ascii="仿宋" w:hAnsi="仿宋" w:eastAsia="仿宋" w:cs="宋体"/>
          <w:szCs w:val="28"/>
        </w:rPr>
        <w:t>4、在大冶市近几年的拍卖活动当中，有推诿扯皮、不履行</w:t>
      </w:r>
      <w:r>
        <w:rPr>
          <w:rFonts w:hint="eastAsia" w:ascii="仿宋" w:hAnsi="仿宋" w:eastAsia="仿宋"/>
          <w:szCs w:val="28"/>
        </w:rPr>
        <w:t>合同、无故上访的单位或个人；</w:t>
      </w:r>
    </w:p>
    <w:p>
      <w:pPr>
        <w:spacing w:line="420" w:lineRule="exact"/>
        <w:ind w:firstLine="560" w:firstLineChars="200"/>
      </w:pPr>
      <w:r>
        <w:rPr>
          <w:rFonts w:hint="eastAsia" w:ascii="仿宋" w:hAnsi="仿宋" w:eastAsia="仿宋"/>
          <w:szCs w:val="28"/>
        </w:rPr>
        <w:t>5、法律法规规定的其他情形</w:t>
      </w:r>
      <w:r>
        <w:rPr>
          <w:rFonts w:hint="eastAsia" w:ascii="仿宋" w:hAnsi="仿宋" w:eastAsia="仿宋" w:cs="宋体"/>
          <w:szCs w:val="28"/>
        </w:rPr>
        <w:t>。</w:t>
      </w:r>
    </w:p>
    <w:p>
      <w:pPr>
        <w:spacing w:line="420" w:lineRule="exact"/>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、拍卖文件的取得</w:t>
      </w:r>
    </w:p>
    <w:p>
      <w:pPr>
        <w:spacing w:line="420" w:lineRule="exact"/>
        <w:ind w:firstLine="560" w:firstLineChars="200"/>
        <w:rPr>
          <w:rFonts w:ascii="仿宋" w:hAnsi="仿宋" w:eastAsia="仿宋"/>
          <w:szCs w:val="28"/>
        </w:rPr>
      </w:pPr>
      <w:r>
        <w:rPr>
          <w:rFonts w:hint="eastAsia" w:ascii="仿宋" w:hAnsi="仿宋" w:eastAsia="仿宋"/>
          <w:szCs w:val="28"/>
        </w:rPr>
        <w:t>通过资格预审的申请人于公告之日起至</w:t>
      </w:r>
      <w:r>
        <w:rPr>
          <w:rFonts w:hint="eastAsia" w:ascii="仿宋" w:hAnsi="仿宋" w:eastAsia="仿宋" w:cs="宋体"/>
          <w:kern w:val="0"/>
          <w:szCs w:val="28"/>
          <w:shd w:val="clear" w:color="auto" w:fill="FFFFFF"/>
          <w:lang w:eastAsia="zh-CN"/>
        </w:rPr>
        <w:t>2022年8月10日</w:t>
      </w:r>
      <w:r>
        <w:rPr>
          <w:rFonts w:hint="eastAsia" w:ascii="仿宋" w:hAnsi="仿宋" w:eastAsia="仿宋" w:cs="宋体"/>
          <w:kern w:val="0"/>
          <w:szCs w:val="28"/>
          <w:shd w:val="clear" w:color="auto" w:fill="FFFFFF"/>
        </w:rPr>
        <w:t>17时</w:t>
      </w:r>
      <w:r>
        <w:rPr>
          <w:rFonts w:hint="eastAsia" w:ascii="仿宋" w:hAnsi="仿宋" w:eastAsia="仿宋"/>
          <w:szCs w:val="28"/>
        </w:rPr>
        <w:t>前，携带加盖公章的法人单位有效证明文件、法定代表人授权委托书原件及相关人员有效身份证件到湖北金龙湾拍卖有限公司获取本次拍卖文件，具体包括：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1、拍卖公告</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2、竞买须知</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3、竞买规则</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4、会场纪律</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5、拍品介绍</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6、授权委托书（样本）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7、竞买申请承诺书（样本）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8、竞价承诺书（样本）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9、竞买协议（样本）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10、竞买资格确认书（样本）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11、拍卖成交确认书（样本）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12、拍卖佣金确认书（样本）</w:t>
      </w:r>
    </w:p>
    <w:p>
      <w:pPr>
        <w:spacing w:line="420" w:lineRule="exact"/>
        <w:ind w:firstLine="560" w:firstLineChars="200"/>
        <w:textAlignment w:val="baseline"/>
        <w:rPr>
          <w:rFonts w:ascii="仿宋" w:hAnsi="仿宋" w:eastAsia="仿宋" w:cs="宋体"/>
          <w:szCs w:val="28"/>
        </w:rPr>
      </w:pPr>
      <w:r>
        <w:rPr>
          <w:rFonts w:hint="eastAsia" w:ascii="仿宋" w:hAnsi="仿宋" w:eastAsia="仿宋" w:cs="宋体"/>
          <w:szCs w:val="28"/>
        </w:rPr>
        <w:t>13、</w:t>
      </w:r>
      <w:r>
        <w:rPr>
          <w:rFonts w:hint="eastAsia" w:ascii="仿宋" w:hAnsi="仿宋" w:eastAsia="仿宋" w:cs="宋体"/>
          <w:szCs w:val="28"/>
          <w:lang w:eastAsia="zh-CN"/>
        </w:rPr>
        <w:t>买卖合同</w:t>
      </w:r>
      <w:r>
        <w:rPr>
          <w:rFonts w:hint="eastAsia" w:ascii="仿宋" w:hAnsi="仿宋" w:eastAsia="仿宋" w:cs="宋体"/>
          <w:szCs w:val="28"/>
        </w:rPr>
        <w:t>（样本）</w:t>
      </w:r>
    </w:p>
    <w:p>
      <w:pPr>
        <w:spacing w:line="420" w:lineRule="exact"/>
        <w:ind w:firstLine="640" w:firstLineChars="200"/>
        <w:rPr>
          <w:rFonts w:ascii="黑体" w:hAnsi="黑体" w:eastAsia="黑体"/>
          <w:sz w:val="32"/>
          <w:szCs w:val="32"/>
        </w:rPr>
      </w:pPr>
      <w:r>
        <w:rPr>
          <w:rFonts w:hint="eastAsia" w:ascii="黑体" w:hAnsi="黑体" w:eastAsia="黑体"/>
          <w:sz w:val="32"/>
          <w:szCs w:val="32"/>
        </w:rPr>
        <w:t>十、竞买手续的办理</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竞买人应仔细阅读拍卖文件，按照拍卖文件的要求，于公告之日起至</w:t>
      </w:r>
      <w:r>
        <w:rPr>
          <w:rFonts w:hint="eastAsia" w:ascii="仿宋" w:hAnsi="仿宋" w:eastAsia="仿宋" w:cs="宋体"/>
          <w:szCs w:val="28"/>
          <w:lang w:eastAsia="zh-CN"/>
        </w:rPr>
        <w:t>2022年8月10日</w:t>
      </w:r>
      <w:r>
        <w:rPr>
          <w:rFonts w:hint="eastAsia" w:ascii="仿宋" w:hAnsi="仿宋" w:eastAsia="仿宋" w:cs="宋体"/>
          <w:szCs w:val="28"/>
        </w:rPr>
        <w:t>17时前向我公司提交加盖公章的以下原件资料，具体包括：</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1、营业执照；</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2、法人授权委托书；</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3、竞买申请承诺书；</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4、竞价承诺书；</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5、竞买保证金缴款凭证；</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6、按规定需要提供的其它材料。</w:t>
      </w:r>
    </w:p>
    <w:p>
      <w:pPr>
        <w:pStyle w:val="7"/>
        <w:spacing w:line="420" w:lineRule="exact"/>
        <w:ind w:firstLine="560" w:firstLineChars="200"/>
        <w:rPr>
          <w:rFonts w:ascii="仿宋" w:hAnsi="仿宋" w:eastAsia="仿宋" w:cs="宋体"/>
          <w:szCs w:val="28"/>
        </w:rPr>
      </w:pPr>
      <w:r>
        <w:rPr>
          <w:rFonts w:hint="eastAsia" w:ascii="仿宋" w:hAnsi="仿宋" w:eastAsia="仿宋" w:cs="宋体"/>
          <w:szCs w:val="28"/>
        </w:rPr>
        <w:t>我公司在收到以上资料并确认竞买保证金、</w:t>
      </w:r>
      <w:r>
        <w:rPr>
          <w:rFonts w:hint="eastAsia" w:ascii="仿宋" w:hAnsi="仿宋" w:eastAsia="仿宋" w:cs="宋体"/>
          <w:szCs w:val="28"/>
          <w:lang w:eastAsia="zh-CN"/>
        </w:rPr>
        <w:t>拍卖佣金保证金</w:t>
      </w:r>
      <w:r>
        <w:rPr>
          <w:rFonts w:hint="eastAsia" w:ascii="仿宋" w:hAnsi="仿宋" w:eastAsia="仿宋" w:cs="宋体"/>
          <w:szCs w:val="28"/>
        </w:rPr>
        <w:t>成功到账后，将与通过资格审查且符合要求的竞买人签订《竞买协议》，并发放《竞买资格确认书》。</w:t>
      </w:r>
    </w:p>
    <w:p>
      <w:pPr>
        <w:spacing w:line="420" w:lineRule="exact"/>
        <w:ind w:firstLine="640" w:firstLineChars="200"/>
        <w:rPr>
          <w:rFonts w:ascii="黑体" w:hAnsi="黑体" w:eastAsia="黑体" w:cs="宋体"/>
          <w:bCs/>
          <w:sz w:val="32"/>
          <w:szCs w:val="32"/>
        </w:rPr>
      </w:pPr>
      <w:r>
        <w:rPr>
          <w:rFonts w:hint="eastAsia" w:ascii="黑体" w:hAnsi="黑体" w:eastAsia="黑体" w:cs="宋体"/>
          <w:bCs/>
          <w:sz w:val="32"/>
          <w:szCs w:val="32"/>
        </w:rPr>
        <w:t>十</w:t>
      </w:r>
      <w:r>
        <w:rPr>
          <w:rFonts w:hint="eastAsia" w:ascii="黑体" w:hAnsi="黑体" w:eastAsia="黑体" w:cs="宋体"/>
          <w:bCs/>
          <w:sz w:val="32"/>
          <w:szCs w:val="32"/>
          <w:lang w:eastAsia="zh-CN"/>
        </w:rPr>
        <w:t>一</w:t>
      </w:r>
      <w:r>
        <w:rPr>
          <w:rFonts w:hint="eastAsia" w:ascii="黑体" w:hAnsi="黑体" w:eastAsia="黑体" w:cs="宋体"/>
          <w:bCs/>
          <w:sz w:val="32"/>
          <w:szCs w:val="32"/>
        </w:rPr>
        <w:t>、标的物现场查看</w:t>
      </w:r>
    </w:p>
    <w:p>
      <w:pPr>
        <w:spacing w:line="420" w:lineRule="exact"/>
        <w:ind w:firstLine="560" w:firstLineChars="200"/>
        <w:textAlignment w:val="baseline"/>
      </w:pPr>
      <w:r>
        <w:rPr>
          <w:rFonts w:hint="eastAsia" w:ascii="仿宋" w:hAnsi="仿宋" w:eastAsia="仿宋" w:cs="宋体"/>
          <w:szCs w:val="28"/>
        </w:rPr>
        <w:t>竞买人在公告规定时间内有权了解拍卖标的物的情况，有权实地踏勘。若竞买人对拍卖标的的基本情况及本次拍卖文件的内容有疑问的，可以在拍卖会前以口头或书面方式向委托人或拍卖人咨询。</w:t>
      </w:r>
    </w:p>
    <w:p>
      <w:pPr>
        <w:spacing w:line="420" w:lineRule="exact"/>
        <w:ind w:firstLine="640" w:firstLineChars="200"/>
        <w:rPr>
          <w:rFonts w:ascii="黑体" w:hAnsi="黑体" w:eastAsia="黑体"/>
          <w:bCs/>
          <w:sz w:val="32"/>
          <w:szCs w:val="32"/>
        </w:rPr>
      </w:pPr>
      <w:r>
        <w:rPr>
          <w:rFonts w:hint="eastAsia" w:ascii="黑体" w:hAnsi="黑体" w:eastAsia="黑体"/>
          <w:bCs/>
          <w:sz w:val="32"/>
          <w:szCs w:val="32"/>
        </w:rPr>
        <w:t>十</w:t>
      </w:r>
      <w:r>
        <w:rPr>
          <w:rFonts w:hint="eastAsia" w:ascii="黑体" w:hAnsi="黑体" w:eastAsia="黑体"/>
          <w:bCs/>
          <w:sz w:val="32"/>
          <w:szCs w:val="32"/>
          <w:lang w:eastAsia="zh-CN"/>
        </w:rPr>
        <w:t>二</w:t>
      </w:r>
      <w:r>
        <w:rPr>
          <w:rFonts w:hint="eastAsia" w:ascii="黑体" w:hAnsi="黑体" w:eastAsia="黑体"/>
          <w:bCs/>
          <w:sz w:val="32"/>
          <w:szCs w:val="32"/>
        </w:rPr>
        <w:t>、拍卖程序</w:t>
      </w:r>
    </w:p>
    <w:p>
      <w:pPr>
        <w:spacing w:line="420" w:lineRule="exact"/>
        <w:ind w:firstLine="560" w:firstLineChars="200"/>
        <w:rPr>
          <w:rFonts w:ascii="仿宋" w:hAnsi="仿宋" w:eastAsia="仿宋" w:cs="宋体"/>
          <w:szCs w:val="28"/>
        </w:rPr>
      </w:pPr>
      <w:r>
        <w:rPr>
          <w:rFonts w:hint="eastAsia" w:ascii="仿宋" w:hAnsi="仿宋" w:eastAsia="仿宋" w:cs="宋体"/>
          <w:szCs w:val="28"/>
        </w:rPr>
        <w:t>（一）拍卖会程序</w:t>
      </w:r>
    </w:p>
    <w:p>
      <w:pPr>
        <w:spacing w:line="420" w:lineRule="exact"/>
        <w:ind w:firstLine="560" w:firstLineChars="200"/>
        <w:rPr>
          <w:rFonts w:ascii="仿宋" w:hAnsi="仿宋" w:eastAsia="仿宋" w:cs="宋体"/>
          <w:szCs w:val="28"/>
        </w:rPr>
      </w:pPr>
      <w:r>
        <w:rPr>
          <w:rFonts w:hint="eastAsia" w:ascii="仿宋" w:hAnsi="仿宋" w:eastAsia="仿宋" w:cs="宋体"/>
          <w:szCs w:val="28"/>
        </w:rPr>
        <w:t>1、拍卖师宣布拍卖会开始；</w:t>
      </w:r>
    </w:p>
    <w:p>
      <w:pPr>
        <w:spacing w:line="420" w:lineRule="exact"/>
        <w:ind w:firstLine="560" w:firstLineChars="200"/>
        <w:rPr>
          <w:rFonts w:ascii="仿宋" w:hAnsi="仿宋" w:eastAsia="仿宋" w:cs="宋体"/>
          <w:szCs w:val="28"/>
        </w:rPr>
      </w:pPr>
      <w:r>
        <w:rPr>
          <w:rFonts w:hint="eastAsia" w:ascii="仿宋" w:hAnsi="仿宋" w:eastAsia="仿宋" w:cs="宋体"/>
          <w:szCs w:val="28"/>
        </w:rPr>
        <w:t>2、记录员、监督员等就位；</w:t>
      </w:r>
    </w:p>
    <w:p>
      <w:pPr>
        <w:spacing w:line="420" w:lineRule="exact"/>
        <w:ind w:firstLine="560" w:firstLineChars="200"/>
        <w:rPr>
          <w:rFonts w:ascii="仿宋" w:hAnsi="仿宋" w:eastAsia="仿宋" w:cs="宋体"/>
          <w:szCs w:val="28"/>
        </w:rPr>
      </w:pPr>
      <w:r>
        <w:rPr>
          <w:rFonts w:hint="eastAsia" w:ascii="仿宋" w:hAnsi="仿宋" w:eastAsia="仿宋" w:cs="宋体"/>
          <w:szCs w:val="28"/>
        </w:rPr>
        <w:t>3、拍卖师宣布竞买人到场情况，委托人当场将密封的拍卖底价单交给拍卖师，拍卖师现场开启密封件；</w:t>
      </w:r>
    </w:p>
    <w:p>
      <w:pPr>
        <w:spacing w:line="420" w:lineRule="exact"/>
        <w:ind w:firstLine="560" w:firstLineChars="200"/>
        <w:rPr>
          <w:rFonts w:ascii="仿宋" w:hAnsi="仿宋" w:eastAsia="仿宋" w:cs="宋体"/>
          <w:szCs w:val="28"/>
        </w:rPr>
      </w:pPr>
      <w:r>
        <w:rPr>
          <w:rFonts w:hint="eastAsia" w:ascii="仿宋" w:hAnsi="仿宋" w:eastAsia="仿宋" w:cs="宋体"/>
          <w:szCs w:val="28"/>
        </w:rPr>
        <w:t>4、拍卖师介绍标的物品；</w:t>
      </w:r>
    </w:p>
    <w:p>
      <w:pPr>
        <w:spacing w:line="420" w:lineRule="exact"/>
        <w:ind w:firstLine="560" w:firstLineChars="200"/>
        <w:rPr>
          <w:rFonts w:ascii="仿宋" w:hAnsi="仿宋" w:eastAsia="仿宋" w:cs="宋体"/>
          <w:szCs w:val="28"/>
        </w:rPr>
      </w:pPr>
      <w:r>
        <w:rPr>
          <w:rFonts w:hint="eastAsia" w:ascii="仿宋" w:hAnsi="仿宋" w:eastAsia="仿宋" w:cs="宋体"/>
          <w:szCs w:val="28"/>
        </w:rPr>
        <w:t>5、拍卖师宣布起拍价，竞买规则和增价幅度，在拍卖过程中，拍卖师可根据现场情况调整增价幅度；</w:t>
      </w:r>
    </w:p>
    <w:p>
      <w:pPr>
        <w:spacing w:line="420" w:lineRule="exact"/>
        <w:ind w:firstLine="560" w:firstLineChars="200"/>
        <w:rPr>
          <w:rFonts w:ascii="仿宋" w:hAnsi="仿宋" w:eastAsia="仿宋" w:cs="宋体"/>
          <w:szCs w:val="28"/>
        </w:rPr>
      </w:pPr>
      <w:r>
        <w:rPr>
          <w:rFonts w:hint="eastAsia" w:ascii="仿宋" w:hAnsi="仿宋" w:eastAsia="仿宋" w:cs="宋体"/>
          <w:szCs w:val="28"/>
        </w:rPr>
        <w:t>6、拍卖师报出起拍价，宣布竞价开始；</w:t>
      </w:r>
    </w:p>
    <w:p>
      <w:pPr>
        <w:spacing w:line="420" w:lineRule="exact"/>
        <w:ind w:firstLine="560" w:firstLineChars="200"/>
        <w:rPr>
          <w:rFonts w:ascii="仿宋" w:hAnsi="仿宋" w:eastAsia="仿宋" w:cs="宋体"/>
          <w:szCs w:val="28"/>
        </w:rPr>
      </w:pPr>
      <w:r>
        <w:rPr>
          <w:rFonts w:hint="eastAsia" w:ascii="仿宋" w:hAnsi="仿宋" w:eastAsia="仿宋" w:cs="宋体"/>
          <w:szCs w:val="28"/>
        </w:rPr>
        <w:t>7、竞买人举牌应价或者报价；</w:t>
      </w:r>
    </w:p>
    <w:p>
      <w:pPr>
        <w:spacing w:line="420" w:lineRule="exact"/>
        <w:ind w:firstLine="560" w:firstLineChars="200"/>
        <w:rPr>
          <w:rFonts w:ascii="仿宋" w:hAnsi="仿宋" w:eastAsia="仿宋" w:cs="宋体"/>
          <w:szCs w:val="28"/>
        </w:rPr>
      </w:pPr>
      <w:r>
        <w:rPr>
          <w:rFonts w:hint="eastAsia" w:ascii="仿宋" w:hAnsi="仿宋" w:eastAsia="仿宋" w:cs="宋体"/>
          <w:szCs w:val="28"/>
        </w:rPr>
        <w:t>8、拍卖师确认该竞买人应价或者报价后继续竞价；</w:t>
      </w:r>
    </w:p>
    <w:p>
      <w:pPr>
        <w:spacing w:line="420" w:lineRule="exact"/>
        <w:ind w:firstLine="560" w:firstLineChars="200"/>
        <w:rPr>
          <w:rFonts w:ascii="仿宋" w:hAnsi="仿宋" w:eastAsia="仿宋" w:cs="宋体"/>
          <w:szCs w:val="28"/>
        </w:rPr>
      </w:pPr>
      <w:r>
        <w:rPr>
          <w:rFonts w:hint="eastAsia" w:ascii="仿宋" w:hAnsi="仿宋" w:eastAsia="仿宋" w:cs="宋体"/>
          <w:szCs w:val="28"/>
        </w:rPr>
        <w:t>9、本次拍卖是有底价拍卖。拍卖师连续三次宣布同一应价或报价而没有再应价或报价，且该价格不低于底价的，拍卖师落槌表示成交，并宣布最高应价者为买受人。成交结果对拍卖人、买受人和委托人均具有法律效力。最高应价或报价低于底价的，拍卖师宣布拍卖终止。</w:t>
      </w:r>
    </w:p>
    <w:p>
      <w:pPr>
        <w:spacing w:line="420" w:lineRule="exact"/>
        <w:ind w:firstLine="560" w:firstLineChars="200"/>
      </w:pPr>
      <w:r>
        <w:rPr>
          <w:rFonts w:hint="eastAsia" w:ascii="仿宋" w:hAnsi="仿宋" w:eastAsia="仿宋" w:cs="宋体"/>
          <w:szCs w:val="28"/>
        </w:rPr>
        <w:t>（二）确定买受人后，拍卖人与买受人当场签订《拍卖成交确认书》、《拍卖佣金确认书》，买受人拒绝签订的，拍卖结果同样具有法律效力。</w:t>
      </w:r>
    </w:p>
    <w:p>
      <w:pPr>
        <w:spacing w:line="420" w:lineRule="exact"/>
        <w:ind w:firstLine="640" w:firstLineChars="200"/>
        <w:rPr>
          <w:rFonts w:hint="eastAsia" w:ascii="黑体" w:hAnsi="黑体" w:eastAsia="黑体"/>
          <w:bCs/>
          <w:sz w:val="32"/>
          <w:szCs w:val="32"/>
        </w:rPr>
      </w:pPr>
      <w:r>
        <w:rPr>
          <w:rFonts w:hint="eastAsia" w:ascii="黑体" w:hAnsi="黑体" w:eastAsia="黑体"/>
          <w:bCs/>
          <w:sz w:val="32"/>
          <w:szCs w:val="32"/>
        </w:rPr>
        <w:t>十</w:t>
      </w:r>
      <w:r>
        <w:rPr>
          <w:rFonts w:hint="eastAsia" w:ascii="黑体" w:hAnsi="黑体" w:eastAsia="黑体"/>
          <w:bCs/>
          <w:sz w:val="32"/>
          <w:szCs w:val="32"/>
          <w:lang w:eastAsia="zh-CN"/>
        </w:rPr>
        <w:t>三</w:t>
      </w:r>
      <w:r>
        <w:rPr>
          <w:rFonts w:hint="eastAsia" w:ascii="黑体" w:hAnsi="黑体" w:eastAsia="黑体"/>
          <w:bCs/>
          <w:sz w:val="32"/>
          <w:szCs w:val="32"/>
        </w:rPr>
        <w:t>、注意事项</w:t>
      </w:r>
    </w:p>
    <w:p>
      <w:pPr>
        <w:spacing w:line="420" w:lineRule="exact"/>
        <w:ind w:firstLine="560" w:firstLineChars="200"/>
        <w:rPr>
          <w:rFonts w:hint="eastAsia" w:ascii="仿宋" w:hAnsi="仿宋" w:eastAsia="仿宋" w:cs="宋体"/>
          <w:bCs/>
          <w:szCs w:val="28"/>
        </w:rPr>
      </w:pPr>
      <w:r>
        <w:rPr>
          <w:rFonts w:hint="eastAsia" w:ascii="仿宋" w:hAnsi="仿宋" w:eastAsia="仿宋" w:cs="宋体"/>
          <w:bCs/>
          <w:szCs w:val="28"/>
        </w:rPr>
        <w:t>（一）每个竞买企业进入拍卖会现场的人员不得超过2人，且均应持身份证入场（如未在</w:t>
      </w:r>
      <w:r>
        <w:rPr>
          <w:rFonts w:hint="eastAsia" w:ascii="仿宋" w:hAnsi="仿宋" w:eastAsia="仿宋" w:cs="宋体"/>
          <w:bCs/>
          <w:szCs w:val="28"/>
          <w:lang w:eastAsia="zh-CN"/>
        </w:rPr>
        <w:t>2022年8月11日15时</w:t>
      </w:r>
      <w:r>
        <w:rPr>
          <w:rFonts w:hint="eastAsia" w:ascii="仿宋" w:hAnsi="仿宋" w:eastAsia="仿宋" w:cs="宋体"/>
          <w:bCs/>
          <w:szCs w:val="28"/>
        </w:rPr>
        <w:t>前入场，视为弃权）。</w:t>
      </w:r>
    </w:p>
    <w:p>
      <w:pPr>
        <w:spacing w:line="420" w:lineRule="exact"/>
        <w:ind w:firstLine="562" w:firstLineChars="200"/>
        <w:rPr>
          <w:rFonts w:ascii="仿宋" w:hAnsi="仿宋" w:eastAsia="仿宋" w:cs="宋体"/>
          <w:bCs/>
          <w:szCs w:val="28"/>
        </w:rPr>
      </w:pPr>
      <w:r>
        <w:rPr>
          <w:rFonts w:hint="eastAsia" w:ascii="仿宋" w:hAnsi="仿宋" w:eastAsia="仿宋" w:cs="宋体"/>
          <w:b/>
          <w:bCs/>
          <w:szCs w:val="28"/>
          <w:lang w:val="en-US" w:eastAsia="zh-CN"/>
        </w:rPr>
        <w:t>严格执行大冶市防疫规定，</w:t>
      </w:r>
      <w:r>
        <w:rPr>
          <w:rFonts w:hint="eastAsia" w:ascii="仿宋" w:hAnsi="仿宋" w:eastAsia="仿宋" w:cs="宋体"/>
          <w:b/>
          <w:bCs/>
          <w:szCs w:val="28"/>
        </w:rPr>
        <w:t>来自国内无本土疫情区的参会人员进入拍卖会现场前须提供核酸检测阴性证明、健康码及行程码，封闭区、管控区、防范区、中高风险区等防控区域人员不得参会。如受</w:t>
      </w:r>
      <w:r>
        <w:rPr>
          <w:rFonts w:hint="eastAsia" w:ascii="仿宋" w:hAnsi="仿宋" w:eastAsia="仿宋" w:cs="宋体"/>
          <w:b/>
          <w:bCs/>
          <w:szCs w:val="28"/>
          <w:lang w:val="en-US" w:eastAsia="zh-CN"/>
        </w:rPr>
        <w:t>大冶市</w:t>
      </w:r>
      <w:r>
        <w:rPr>
          <w:rFonts w:hint="eastAsia" w:ascii="仿宋" w:hAnsi="仿宋" w:eastAsia="仿宋" w:cs="宋体"/>
          <w:b/>
          <w:bCs/>
          <w:szCs w:val="28"/>
        </w:rPr>
        <w:t>疫情防控政策影响，致使拍卖会无法正常进行的，则本次拍卖会地点另行通知。</w:t>
      </w:r>
    </w:p>
    <w:p>
      <w:pPr>
        <w:spacing w:line="420" w:lineRule="exact"/>
        <w:ind w:firstLine="560" w:firstLineChars="200"/>
      </w:pPr>
      <w:r>
        <w:rPr>
          <w:rFonts w:hint="eastAsia" w:ascii="仿宋" w:hAnsi="仿宋" w:eastAsia="仿宋" w:cs="宋体"/>
          <w:szCs w:val="28"/>
        </w:rPr>
        <w:t>（二）竞买申请人应全面阅读拍卖文件，如有疑问可以在拍卖会开始前向拍卖人咨询。申请人自行到拍卖标的物存放地实地踏勘，《竞买申请承诺书》一经受理确认后，即视为竞买人对拍卖文件及标的物现状和可能出现的瑕疵无异议并全部接受，并对拍卖文件和有关书面承诺承担法律责任。</w:t>
      </w:r>
    </w:p>
    <w:p>
      <w:pPr>
        <w:spacing w:line="44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宋体"/>
          <w:szCs w:val="28"/>
        </w:rPr>
        <w:t>（三</w:t>
      </w:r>
      <w:r>
        <w:rPr>
          <w:rFonts w:hint="eastAsia" w:ascii="仿宋" w:hAnsi="仿宋" w:eastAsia="仿宋" w:cs="Times New Roman"/>
          <w:kern w:val="2"/>
          <w:sz w:val="28"/>
          <w:szCs w:val="28"/>
          <w:lang w:val="en-US" w:eastAsia="zh-CN" w:bidi="ar-SA"/>
        </w:rPr>
        <w:t>）拍卖成交后，拍卖人与买受人当场签订《拍卖成交确认书》及相关文件，买受人须在拍卖成交之日起3个工作日内向委托人指定账户一次性交纳全部拍卖成交价款。买受人凭《拍卖成交确认书》与委托人签订《买卖合同》，并在拍卖成交之日起10个工作日内确保标的物清运完成。标的交付期间产生的一切费用（吊装、人工、运输、清理等费用）及安全风险均由买受人全部承担。若买受人未在拍卖成交后10个工作日内清运完竞得标的，每逾期1日应按成交价款的5‰向委托人支付违约金，并向委托人交纳500元/天货物保管费，逾期10天仍未将标的运出的，视为买受人放弃该标的，委托人有权另行处置该标的，买受人须承担下列法律责任：1、承担已拍卖产生的拍卖佣金；2、承担相应的货物保管费；3、承担第二次拍卖可能产生的损失。</w:t>
      </w:r>
    </w:p>
    <w:p>
      <w:pPr>
        <w:spacing w:line="420" w:lineRule="exact"/>
        <w:ind w:firstLine="560" w:firstLineChars="200"/>
        <w:rPr>
          <w:rFonts w:hint="eastAsia" w:ascii="仿宋" w:hAnsi="仿宋" w:eastAsia="仿宋" w:cs="宋体"/>
          <w:szCs w:val="28"/>
          <w:shd w:val="clear" w:color="auto" w:fill="auto"/>
        </w:rPr>
      </w:pPr>
      <w:r>
        <w:rPr>
          <w:rFonts w:hint="eastAsia" w:ascii="仿宋" w:hAnsi="仿宋" w:eastAsia="仿宋" w:cs="宋体"/>
          <w:szCs w:val="28"/>
          <w:shd w:val="clear" w:color="auto" w:fill="auto"/>
          <w:lang w:eastAsia="zh-CN"/>
        </w:rPr>
        <w:t>（</w:t>
      </w:r>
      <w:r>
        <w:rPr>
          <w:rFonts w:hint="eastAsia" w:ascii="仿宋" w:hAnsi="仿宋" w:eastAsia="仿宋" w:cs="宋体"/>
          <w:szCs w:val="28"/>
          <w:shd w:val="clear" w:color="auto" w:fill="auto"/>
          <w:lang w:val="en-US" w:eastAsia="zh-CN"/>
        </w:rPr>
        <w:t>四</w:t>
      </w:r>
      <w:r>
        <w:rPr>
          <w:rFonts w:hint="eastAsia" w:ascii="仿宋" w:hAnsi="仿宋" w:eastAsia="仿宋" w:cs="宋体"/>
          <w:szCs w:val="28"/>
          <w:shd w:val="clear" w:color="auto" w:fill="auto"/>
          <w:lang w:eastAsia="zh-CN"/>
        </w:rPr>
        <w:t>）</w:t>
      </w:r>
      <w:r>
        <w:rPr>
          <w:rFonts w:hint="eastAsia" w:ascii="仿宋" w:hAnsi="仿宋" w:eastAsia="仿宋" w:cs="宋体"/>
          <w:szCs w:val="28"/>
          <w:shd w:val="clear" w:color="auto" w:fill="auto"/>
        </w:rPr>
        <w:t>拍卖成交后，买受人应按</w:t>
      </w:r>
      <w:r>
        <w:rPr>
          <w:rFonts w:hint="eastAsia" w:ascii="仿宋" w:hAnsi="仿宋" w:eastAsia="仿宋" w:cs="宋体"/>
          <w:szCs w:val="28"/>
          <w:shd w:val="clear" w:color="auto" w:fill="auto"/>
          <w:lang w:val="en-US" w:eastAsia="zh-CN"/>
        </w:rPr>
        <w:t>拍卖成交金额的2%向拍卖人</w:t>
      </w:r>
      <w:r>
        <w:rPr>
          <w:rFonts w:hint="eastAsia" w:ascii="仿宋" w:hAnsi="仿宋" w:eastAsia="仿宋" w:cs="宋体"/>
          <w:szCs w:val="28"/>
          <w:shd w:val="clear" w:color="auto" w:fill="auto"/>
        </w:rPr>
        <w:t>支付拍卖佣金</w:t>
      </w:r>
      <w:r>
        <w:rPr>
          <w:rFonts w:hint="eastAsia" w:ascii="仿宋" w:hAnsi="仿宋" w:eastAsia="仿宋"/>
          <w:szCs w:val="28"/>
        </w:rPr>
        <w:t>。逾期支付的，从逾期之日起，每天按成交金额的0.2%向拍卖人支付违约金。</w:t>
      </w:r>
    </w:p>
    <w:p>
      <w:pPr>
        <w:spacing w:line="420" w:lineRule="exact"/>
        <w:ind w:firstLine="560" w:firstLineChars="200"/>
        <w:rPr>
          <w:rFonts w:ascii="仿宋" w:hAnsi="仿宋" w:eastAsia="仿宋" w:cs="宋体"/>
          <w:szCs w:val="28"/>
        </w:rPr>
      </w:pPr>
      <w:r>
        <w:rPr>
          <w:rFonts w:hint="eastAsia" w:ascii="仿宋" w:hAnsi="仿宋" w:eastAsia="仿宋" w:cs="宋体"/>
          <w:szCs w:val="28"/>
          <w:shd w:val="clear" w:color="auto" w:fill="auto"/>
        </w:rPr>
        <w:t>（</w:t>
      </w:r>
      <w:r>
        <w:rPr>
          <w:rFonts w:hint="eastAsia" w:ascii="仿宋" w:hAnsi="仿宋" w:eastAsia="仿宋" w:cs="宋体"/>
          <w:szCs w:val="28"/>
          <w:shd w:val="clear" w:color="auto" w:fill="auto"/>
          <w:lang w:val="en-US" w:eastAsia="zh-CN"/>
        </w:rPr>
        <w:t>五</w:t>
      </w:r>
      <w:r>
        <w:rPr>
          <w:rFonts w:hint="eastAsia" w:ascii="仿宋" w:hAnsi="仿宋" w:eastAsia="仿宋" w:cs="宋体"/>
          <w:szCs w:val="28"/>
          <w:shd w:val="clear" w:color="auto" w:fill="auto"/>
        </w:rPr>
        <w:t>）本次拍卖标的按</w:t>
      </w:r>
      <w:r>
        <w:rPr>
          <w:rFonts w:hint="eastAsia" w:ascii="仿宋" w:hAnsi="仿宋" w:eastAsia="仿宋" w:cs="宋体"/>
          <w:szCs w:val="28"/>
          <w:shd w:val="clear" w:color="auto" w:fill="auto"/>
          <w:lang w:eastAsia="zh-CN"/>
        </w:rPr>
        <w:t>整体</w:t>
      </w:r>
      <w:r>
        <w:rPr>
          <w:rFonts w:hint="eastAsia" w:ascii="仿宋" w:hAnsi="仿宋" w:eastAsia="仿宋" w:cs="宋体"/>
          <w:szCs w:val="28"/>
        </w:rPr>
        <w:t>进行拍卖。</w:t>
      </w:r>
    </w:p>
    <w:p>
      <w:pPr>
        <w:spacing w:line="420" w:lineRule="exact"/>
        <w:ind w:firstLine="560" w:firstLineChars="200"/>
        <w:rPr>
          <w:rFonts w:ascii="仿宋" w:hAnsi="仿宋" w:eastAsia="仿宋" w:cs="宋体"/>
          <w:szCs w:val="28"/>
        </w:rPr>
      </w:pPr>
      <w:r>
        <w:rPr>
          <w:rFonts w:hint="eastAsia" w:ascii="仿宋" w:hAnsi="仿宋" w:eastAsia="仿宋" w:cs="宋体"/>
          <w:szCs w:val="28"/>
        </w:rPr>
        <w:t>（</w:t>
      </w:r>
      <w:r>
        <w:rPr>
          <w:rFonts w:hint="eastAsia" w:ascii="仿宋" w:hAnsi="仿宋" w:eastAsia="仿宋" w:cs="宋体"/>
          <w:szCs w:val="28"/>
          <w:lang w:val="en-US" w:eastAsia="zh-CN"/>
        </w:rPr>
        <w:t>六</w:t>
      </w:r>
      <w:r>
        <w:rPr>
          <w:rFonts w:hint="eastAsia" w:ascii="仿宋" w:hAnsi="仿宋" w:eastAsia="仿宋" w:cs="宋体"/>
          <w:szCs w:val="28"/>
        </w:rPr>
        <w:t xml:space="preserve">）买受人应积极应对可能出现的突发安全事件，为现场装载施工人员购买保险，配备成套的安全施工装备，积极采取防范措施，安全教育等，杜绝安全隐患，确保标的物的安全运出，安全抵达目的地。任何装载，清运工作所产生的突发安全事件或损失，均由买受人承担全部法律责任。 </w:t>
      </w:r>
    </w:p>
    <w:p>
      <w:pPr>
        <w:spacing w:line="420" w:lineRule="exact"/>
        <w:ind w:firstLine="560" w:firstLineChars="200"/>
        <w:rPr>
          <w:rFonts w:ascii="仿宋" w:hAnsi="仿宋" w:eastAsia="仿宋" w:cs="宋体"/>
          <w:szCs w:val="28"/>
        </w:rPr>
      </w:pPr>
      <w:r>
        <w:rPr>
          <w:rFonts w:hint="eastAsia" w:ascii="仿宋" w:hAnsi="仿宋" w:eastAsia="仿宋" w:cs="宋体"/>
          <w:szCs w:val="28"/>
        </w:rPr>
        <w:t>（</w:t>
      </w:r>
      <w:r>
        <w:rPr>
          <w:rFonts w:hint="eastAsia" w:ascii="仿宋" w:hAnsi="仿宋" w:eastAsia="仿宋" w:cs="宋体"/>
          <w:szCs w:val="28"/>
          <w:lang w:val="en-US" w:eastAsia="zh-CN"/>
        </w:rPr>
        <w:t>七</w:t>
      </w:r>
      <w:r>
        <w:rPr>
          <w:rFonts w:hint="eastAsia" w:ascii="仿宋" w:hAnsi="仿宋" w:eastAsia="仿宋" w:cs="宋体"/>
          <w:szCs w:val="28"/>
        </w:rPr>
        <w:t>）为避免交接过程中造成混乱，委托人将根据标的分类按顺序移交，实行一对一交接。买受人不得破坏有关单位厂房和其他设备，不得污染场地、环境，不得运走</w:t>
      </w:r>
      <w:r>
        <w:rPr>
          <w:rFonts w:hint="eastAsia" w:ascii="仿宋" w:hAnsi="仿宋" w:eastAsia="仿宋" w:cs="宋体"/>
          <w:bCs/>
          <w:szCs w:val="28"/>
        </w:rPr>
        <w:t>非卖物资，不得现场转卖。</w:t>
      </w:r>
    </w:p>
    <w:p>
      <w:pPr>
        <w:spacing w:line="420" w:lineRule="exact"/>
        <w:ind w:firstLine="560" w:firstLineChars="200"/>
        <w:rPr>
          <w:rFonts w:ascii="仿宋" w:hAnsi="仿宋" w:eastAsia="仿宋"/>
          <w:szCs w:val="28"/>
        </w:rPr>
      </w:pPr>
      <w:r>
        <w:rPr>
          <w:rFonts w:hint="eastAsia" w:ascii="仿宋" w:hAnsi="仿宋" w:eastAsia="仿宋" w:cs="宋体"/>
          <w:szCs w:val="28"/>
        </w:rPr>
        <w:t>（</w:t>
      </w:r>
      <w:r>
        <w:rPr>
          <w:rFonts w:hint="eastAsia" w:ascii="仿宋" w:hAnsi="仿宋" w:eastAsia="仿宋" w:cs="宋体"/>
          <w:szCs w:val="28"/>
          <w:lang w:val="en-US" w:eastAsia="zh-CN"/>
        </w:rPr>
        <w:t>八</w:t>
      </w:r>
      <w:r>
        <w:rPr>
          <w:rFonts w:hint="eastAsia" w:ascii="仿宋" w:hAnsi="仿宋" w:eastAsia="仿宋" w:cs="宋体"/>
          <w:szCs w:val="28"/>
        </w:rPr>
        <w:t>）</w:t>
      </w:r>
      <w:r>
        <w:rPr>
          <w:rFonts w:hint="eastAsia" w:ascii="仿宋" w:hAnsi="仿宋" w:eastAsia="仿宋"/>
          <w:szCs w:val="28"/>
        </w:rPr>
        <w:t>不管标的质量优劣，买受人都应将所买标段的货物清零，标的物全部清运完成后，买受人应积极完成与委托人及拍卖公司之间的所有财务手续。</w:t>
      </w:r>
    </w:p>
    <w:p>
      <w:pPr>
        <w:spacing w:line="420" w:lineRule="exact"/>
        <w:ind w:firstLine="560" w:firstLineChars="200"/>
        <w:rPr>
          <w:rFonts w:ascii="仿宋" w:hAnsi="仿宋" w:eastAsia="仿宋"/>
          <w:szCs w:val="28"/>
        </w:rPr>
      </w:pPr>
      <w:r>
        <w:rPr>
          <w:rFonts w:hint="eastAsia" w:ascii="仿宋" w:hAnsi="仿宋" w:eastAsia="仿宋"/>
          <w:szCs w:val="28"/>
        </w:rPr>
        <w:t>（</w:t>
      </w:r>
      <w:r>
        <w:rPr>
          <w:rFonts w:hint="eastAsia" w:ascii="仿宋" w:hAnsi="仿宋" w:eastAsia="仿宋"/>
          <w:szCs w:val="28"/>
          <w:lang w:eastAsia="zh-CN"/>
        </w:rPr>
        <w:t>九</w:t>
      </w:r>
      <w:r>
        <w:rPr>
          <w:rFonts w:hint="eastAsia" w:ascii="仿宋" w:hAnsi="仿宋" w:eastAsia="仿宋"/>
          <w:szCs w:val="28"/>
        </w:rPr>
        <w:t>）若买受人不能履行拍卖协议和拍卖文件所规定的全部内容，不能在规定的时间</w:t>
      </w:r>
      <w:r>
        <w:rPr>
          <w:rFonts w:hint="eastAsia" w:ascii="仿宋" w:hAnsi="仿宋" w:eastAsia="仿宋"/>
          <w:szCs w:val="28"/>
          <w:lang w:val="en-US" w:eastAsia="zh-CN"/>
        </w:rPr>
        <w:t>内</w:t>
      </w:r>
      <w:r>
        <w:rPr>
          <w:rFonts w:hint="eastAsia" w:ascii="仿宋" w:hAnsi="仿宋" w:eastAsia="仿宋"/>
          <w:szCs w:val="28"/>
        </w:rPr>
        <w:t>将标的物全部安全平稳的清运，视为违约并放弃标的物，同时向拍卖人支付违约金人民币</w:t>
      </w:r>
      <w:r>
        <w:rPr>
          <w:rFonts w:hint="eastAsia" w:ascii="仿宋" w:hAnsi="仿宋" w:eastAsia="仿宋"/>
          <w:szCs w:val="28"/>
          <w:lang w:val="en-US" w:eastAsia="zh-CN"/>
        </w:rPr>
        <w:t>1</w:t>
      </w:r>
      <w:r>
        <w:rPr>
          <w:rFonts w:ascii="仿宋" w:hAnsi="仿宋" w:eastAsia="仿宋"/>
          <w:szCs w:val="28"/>
        </w:rPr>
        <w:t>00</w:t>
      </w:r>
      <w:r>
        <w:rPr>
          <w:rFonts w:hint="eastAsia" w:ascii="仿宋" w:hAnsi="仿宋" w:eastAsia="仿宋"/>
          <w:szCs w:val="28"/>
        </w:rPr>
        <w:t>万元，且</w:t>
      </w:r>
      <w:r>
        <w:rPr>
          <w:rFonts w:hint="eastAsia" w:ascii="仿宋" w:hAnsi="仿宋" w:eastAsia="仿宋"/>
          <w:szCs w:val="28"/>
          <w:lang w:eastAsia="zh-CN"/>
        </w:rPr>
        <w:t>竞买</w:t>
      </w:r>
      <w:r>
        <w:rPr>
          <w:rFonts w:hint="eastAsia" w:ascii="仿宋" w:hAnsi="仿宋" w:eastAsia="仿宋"/>
          <w:szCs w:val="28"/>
        </w:rPr>
        <w:t>保证金及佣金保证金不予退还。</w:t>
      </w:r>
    </w:p>
    <w:p>
      <w:pPr>
        <w:spacing w:line="420" w:lineRule="exact"/>
        <w:ind w:firstLine="560" w:firstLineChars="200"/>
        <w:rPr>
          <w:rFonts w:ascii="仿宋" w:hAnsi="仿宋" w:eastAsia="仿宋"/>
          <w:szCs w:val="28"/>
        </w:rPr>
      </w:pPr>
      <w:r>
        <w:rPr>
          <w:rFonts w:hint="eastAsia" w:ascii="仿宋" w:hAnsi="仿宋" w:eastAsia="仿宋" w:cs="宋体"/>
          <w:szCs w:val="28"/>
        </w:rPr>
        <w:t>（十）</w:t>
      </w:r>
      <w:r>
        <w:rPr>
          <w:rFonts w:hint="eastAsia" w:ascii="仿宋" w:hAnsi="仿宋" w:eastAsia="仿宋"/>
          <w:szCs w:val="28"/>
        </w:rPr>
        <w:t>未中标竞买人的竞买保证金、</w:t>
      </w:r>
      <w:r>
        <w:rPr>
          <w:rFonts w:hint="eastAsia" w:ascii="仿宋" w:hAnsi="仿宋" w:eastAsia="仿宋"/>
          <w:szCs w:val="28"/>
          <w:lang w:eastAsia="zh-CN"/>
        </w:rPr>
        <w:t>拍卖佣金保证金</w:t>
      </w:r>
      <w:r>
        <w:rPr>
          <w:rFonts w:hint="eastAsia" w:ascii="仿宋" w:hAnsi="仿宋" w:eastAsia="仿宋"/>
          <w:szCs w:val="28"/>
        </w:rPr>
        <w:t>将在拍卖会后的</w:t>
      </w:r>
      <w:r>
        <w:rPr>
          <w:rFonts w:hint="eastAsia" w:ascii="仿宋" w:hAnsi="仿宋" w:eastAsia="仿宋"/>
          <w:szCs w:val="28"/>
          <w:lang w:val="en-US" w:eastAsia="zh-CN"/>
        </w:rPr>
        <w:t>5</w:t>
      </w:r>
      <w:r>
        <w:rPr>
          <w:rFonts w:hint="eastAsia" w:ascii="仿宋" w:hAnsi="仿宋" w:eastAsia="仿宋"/>
          <w:szCs w:val="28"/>
        </w:rPr>
        <w:t xml:space="preserve">个工作日内无息退还。 </w:t>
      </w:r>
    </w:p>
    <w:p>
      <w:pPr>
        <w:spacing w:line="420" w:lineRule="exact"/>
        <w:ind w:firstLine="560" w:firstLineChars="200"/>
        <w:rPr>
          <w:rFonts w:ascii="仿宋" w:hAnsi="仿宋" w:eastAsia="仿宋"/>
          <w:szCs w:val="28"/>
        </w:rPr>
      </w:pPr>
      <w:r>
        <w:rPr>
          <w:rFonts w:hint="eastAsia" w:ascii="仿宋" w:hAnsi="仿宋" w:eastAsia="仿宋"/>
          <w:szCs w:val="28"/>
        </w:rPr>
        <w:t>（十</w:t>
      </w:r>
      <w:r>
        <w:rPr>
          <w:rFonts w:hint="eastAsia" w:ascii="仿宋" w:hAnsi="仿宋" w:eastAsia="仿宋"/>
          <w:szCs w:val="28"/>
          <w:lang w:val="en-US" w:eastAsia="zh-CN"/>
        </w:rPr>
        <w:t>一</w:t>
      </w:r>
      <w:r>
        <w:rPr>
          <w:rFonts w:hint="eastAsia" w:ascii="仿宋" w:hAnsi="仿宋" w:eastAsia="仿宋"/>
          <w:szCs w:val="28"/>
        </w:rPr>
        <w:t>）本《拍卖文件》中“复制件”及“样本”均作为竞买人参考资料，其内容以原件为准。</w:t>
      </w:r>
    </w:p>
    <w:p>
      <w:pPr>
        <w:spacing w:line="420" w:lineRule="exact"/>
        <w:ind w:firstLine="560" w:firstLineChars="200"/>
      </w:pPr>
      <w:r>
        <w:rPr>
          <w:rFonts w:hint="eastAsia" w:ascii="仿宋" w:hAnsi="仿宋" w:eastAsia="仿宋"/>
          <w:szCs w:val="28"/>
        </w:rPr>
        <w:t>（十</w:t>
      </w:r>
      <w:r>
        <w:rPr>
          <w:rFonts w:hint="eastAsia" w:ascii="仿宋" w:hAnsi="仿宋" w:eastAsia="仿宋"/>
          <w:szCs w:val="28"/>
          <w:lang w:val="en-US" w:eastAsia="zh-CN"/>
        </w:rPr>
        <w:t>二</w:t>
      </w:r>
      <w:r>
        <w:rPr>
          <w:rFonts w:hint="eastAsia" w:ascii="仿宋" w:hAnsi="仿宋" w:eastAsia="仿宋"/>
          <w:szCs w:val="28"/>
        </w:rPr>
        <w:t>）本《须知》如有变更，以拍卖人在原公告媒体上刊登的“变更公告”或以拍卖人书面出具的《补充说明》为准。</w:t>
      </w:r>
    </w:p>
    <w:p>
      <w:pPr>
        <w:spacing w:line="42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、解释权</w:t>
      </w:r>
    </w:p>
    <w:p>
      <w:pPr>
        <w:spacing w:line="420" w:lineRule="exact"/>
        <w:ind w:firstLine="560" w:firstLineChars="200"/>
        <w:rPr>
          <w:rFonts w:ascii="仿宋" w:hAnsi="仿宋" w:eastAsia="仿宋"/>
          <w:szCs w:val="28"/>
        </w:rPr>
      </w:pPr>
      <w:r>
        <w:rPr>
          <w:rFonts w:hint="eastAsia" w:ascii="仿宋" w:hAnsi="仿宋" w:eastAsia="仿宋"/>
          <w:szCs w:val="28"/>
        </w:rPr>
        <w:t>拍卖人对本《须知》具有最终解释权，其它未尽事宜以相关法律法规为准。</w:t>
      </w:r>
    </w:p>
    <w:p>
      <w:pPr>
        <w:spacing w:line="420" w:lineRule="exact"/>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center"/>
        <w:rPr>
          <w:rFonts w:ascii="宋体" w:hAnsi="宋体" w:cs="微软雅黑"/>
          <w:b/>
          <w:sz w:val="44"/>
          <w:szCs w:val="44"/>
        </w:rPr>
      </w:pPr>
    </w:p>
    <w:p>
      <w:pPr>
        <w:spacing w:line="700" w:lineRule="exact"/>
        <w:jc w:val="both"/>
        <w:rPr>
          <w:rFonts w:ascii="宋体" w:hAnsi="宋体" w:cs="微软雅黑"/>
          <w:b/>
          <w:sz w:val="44"/>
          <w:szCs w:val="44"/>
        </w:rPr>
      </w:pPr>
    </w:p>
    <w:p>
      <w:pPr>
        <w:spacing w:line="700" w:lineRule="exact"/>
        <w:jc w:val="both"/>
        <w:rPr>
          <w:rFonts w:hint="eastAsia" w:ascii="宋体" w:hAnsi="宋体" w:cs="微软雅黑"/>
          <w:b/>
          <w:sz w:val="44"/>
          <w:szCs w:val="44"/>
        </w:rPr>
      </w:pPr>
    </w:p>
    <w:p>
      <w:pPr>
        <w:pStyle w:val="2"/>
        <w:rPr>
          <w:rFonts w:hint="eastAsia" w:ascii="宋体" w:hAnsi="宋体" w:cs="微软雅黑"/>
          <w:b/>
          <w:sz w:val="44"/>
          <w:szCs w:val="44"/>
        </w:rPr>
      </w:pPr>
    </w:p>
    <w:p>
      <w:pPr>
        <w:pStyle w:val="10"/>
        <w:rPr>
          <w:rFonts w:hint="eastAsia" w:ascii="宋体" w:hAnsi="宋体" w:cs="微软雅黑"/>
          <w:b/>
          <w:sz w:val="44"/>
          <w:szCs w:val="44"/>
        </w:rPr>
      </w:pPr>
    </w:p>
    <w:p>
      <w:pPr>
        <w:pStyle w:val="10"/>
        <w:rPr>
          <w:rFonts w:hint="eastAsia" w:ascii="宋体" w:hAnsi="宋体" w:cs="微软雅黑"/>
          <w:b/>
          <w:sz w:val="44"/>
          <w:szCs w:val="44"/>
        </w:rPr>
      </w:pPr>
    </w:p>
    <w:p>
      <w:pPr>
        <w:pStyle w:val="10"/>
        <w:rPr>
          <w:rFonts w:hint="eastAsia" w:ascii="宋体" w:hAnsi="宋体" w:cs="微软雅黑"/>
          <w:b/>
          <w:sz w:val="44"/>
          <w:szCs w:val="44"/>
        </w:rPr>
      </w:pPr>
    </w:p>
    <w:p>
      <w:pPr>
        <w:spacing w:line="700" w:lineRule="exact"/>
        <w:jc w:val="center"/>
        <w:rPr>
          <w:rFonts w:ascii="宋体" w:hAnsi="宋体" w:cs="微软雅黑"/>
          <w:b/>
          <w:sz w:val="44"/>
          <w:szCs w:val="44"/>
        </w:rPr>
      </w:pPr>
      <w:r>
        <w:rPr>
          <w:rFonts w:hint="eastAsia" w:ascii="宋体" w:hAnsi="宋体" w:cs="微软雅黑"/>
          <w:b/>
          <w:sz w:val="44"/>
          <w:szCs w:val="44"/>
        </w:rPr>
        <w:t>竞  买  规  则</w:t>
      </w:r>
    </w:p>
    <w:p>
      <w:pPr>
        <w:pStyle w:val="7"/>
        <w:ind w:firstLine="280"/>
      </w:pP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本公司遵循“公开、公平、公正、诚实信用”的原则，采取公开竞价的方式进行拍卖，为方便客户，特敬告如下：</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一、参加竞买者，企业单位应持营业执照原件、法定代表人或委托代理人的有效身份证件，并交齐保证金，经本公司确认竞买资格后，方可参加拍卖会。</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二、参照惯例，本公司根据委托，按拍卖物的现状进行拍卖，对拍卖物的品质不负担保责任。竞买人在公告规定的咨询时间内有权了解拍卖标的物的情况，并实地查看，查询相关资料。一旦进入拍卖会现场，即表明已完全知晓标的物</w:t>
      </w:r>
      <w:r>
        <w:rPr>
          <w:rFonts w:hint="eastAsia" w:ascii="仿宋" w:hAnsi="仿宋" w:eastAsia="仿宋"/>
          <w:szCs w:val="28"/>
          <w:lang w:eastAsia="zh-CN"/>
        </w:rPr>
        <w:t>的</w:t>
      </w:r>
      <w:r>
        <w:rPr>
          <w:rFonts w:hint="eastAsia" w:ascii="仿宋" w:hAnsi="仿宋" w:eastAsia="仿宋"/>
          <w:szCs w:val="28"/>
        </w:rPr>
        <w:t>瑕疵，并愿承担一切责任。</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三、拍卖当日，竞买人应准时抵达拍卖会场，凭《竞买资格确认书》换取竞买号牌，即可入场参加竞买。如未在</w:t>
      </w:r>
      <w:r>
        <w:rPr>
          <w:rFonts w:hint="eastAsia" w:ascii="仿宋" w:hAnsi="仿宋" w:eastAsia="仿宋"/>
          <w:szCs w:val="28"/>
          <w:lang w:eastAsia="zh-CN"/>
        </w:rPr>
        <w:t>2022年8月11日</w:t>
      </w:r>
      <w:r>
        <w:rPr>
          <w:rFonts w:hint="eastAsia" w:ascii="仿宋" w:hAnsi="仿宋" w:eastAsia="仿宋"/>
          <w:szCs w:val="28"/>
        </w:rPr>
        <w:t>1</w:t>
      </w:r>
      <w:r>
        <w:rPr>
          <w:rFonts w:hint="eastAsia" w:ascii="仿宋" w:hAnsi="仿宋" w:eastAsia="仿宋"/>
          <w:szCs w:val="28"/>
          <w:lang w:val="en-US" w:eastAsia="zh-CN"/>
        </w:rPr>
        <w:t>5</w:t>
      </w:r>
      <w:r>
        <w:rPr>
          <w:rFonts w:hint="eastAsia" w:ascii="仿宋" w:hAnsi="仿宋" w:eastAsia="仿宋"/>
          <w:szCs w:val="28"/>
        </w:rPr>
        <w:t>时前入场，视为弃权。</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四、拍卖时，竞价阶梯由拍卖师针对拍卖品当场宣布。拍卖师报出价位后，竞买人举牌则表示应价，当拍卖师就最后应价连叫三遍无人再应价时击槌以示成交。最后应价的竞买人即为买受人。场记人员将“拍卖成交确认书”、“拍卖佣金确认书”送至买受人当场签字，拍卖成交确认书及拍卖佣金确认书具有法律效力。</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五、竞买过程中，竞买人一定要认真严肃地进行竞价，一经应价，不得反悔，否则竞买保证金不予返还。</w:t>
      </w:r>
    </w:p>
    <w:p>
      <w:pPr>
        <w:spacing w:before="156" w:beforeLines="50" w:after="156" w:afterLines="50" w:line="360" w:lineRule="exact"/>
        <w:ind w:firstLine="560" w:firstLineChars="200"/>
        <w:rPr>
          <w:rFonts w:ascii="仿宋" w:hAnsi="仿宋" w:eastAsia="仿宋"/>
          <w:szCs w:val="28"/>
        </w:rPr>
      </w:pPr>
      <w:r>
        <w:rPr>
          <w:rFonts w:hint="eastAsia" w:ascii="仿宋" w:hAnsi="仿宋" w:eastAsia="仿宋"/>
          <w:szCs w:val="28"/>
        </w:rPr>
        <w:t>六、拍卖</w:t>
      </w:r>
      <w:r>
        <w:rPr>
          <w:rFonts w:hint="eastAsia" w:ascii="仿宋" w:hAnsi="仿宋" w:eastAsia="仿宋"/>
          <w:szCs w:val="28"/>
          <w:lang w:val="en-US" w:eastAsia="zh-CN"/>
        </w:rPr>
        <w:t>成交</w:t>
      </w:r>
      <w:r>
        <w:rPr>
          <w:rFonts w:hint="eastAsia" w:ascii="仿宋" w:hAnsi="仿宋" w:eastAsia="仿宋"/>
          <w:szCs w:val="28"/>
        </w:rPr>
        <w:t>后，参加竞买时所</w:t>
      </w:r>
      <w:r>
        <w:rPr>
          <w:rFonts w:hint="eastAsia" w:ascii="仿宋" w:hAnsi="仿宋" w:eastAsia="仿宋"/>
          <w:szCs w:val="28"/>
          <w:lang w:eastAsia="zh-CN"/>
        </w:rPr>
        <w:t>交纳</w:t>
      </w:r>
      <w:r>
        <w:rPr>
          <w:rFonts w:hint="eastAsia" w:ascii="仿宋" w:hAnsi="仿宋" w:eastAsia="仿宋"/>
          <w:szCs w:val="28"/>
        </w:rPr>
        <w:t>的竞买保证金可转为成交价款，多退少补。未成交者，委托方于拍卖会结束后</w:t>
      </w:r>
      <w:r>
        <w:rPr>
          <w:rFonts w:hint="eastAsia" w:ascii="仿宋" w:hAnsi="仿宋" w:eastAsia="仿宋"/>
          <w:szCs w:val="28"/>
          <w:lang w:val="en-US" w:eastAsia="zh-CN"/>
        </w:rPr>
        <w:t>5</w:t>
      </w:r>
      <w:r>
        <w:rPr>
          <w:rFonts w:hint="eastAsia" w:ascii="仿宋" w:hAnsi="仿宋" w:eastAsia="仿宋"/>
          <w:szCs w:val="28"/>
        </w:rPr>
        <w:t>个工作日内无息退</w:t>
      </w:r>
      <w:r>
        <w:rPr>
          <w:rFonts w:hint="eastAsia" w:ascii="仿宋" w:hAnsi="仿宋" w:eastAsia="仿宋"/>
          <w:szCs w:val="28"/>
          <w:lang w:val="en-US" w:eastAsia="zh-CN"/>
        </w:rPr>
        <w:t>还</w:t>
      </w:r>
      <w:r>
        <w:rPr>
          <w:rFonts w:hint="eastAsia" w:ascii="仿宋" w:hAnsi="仿宋" w:eastAsia="仿宋"/>
          <w:szCs w:val="28"/>
        </w:rPr>
        <w:t>。</w:t>
      </w:r>
    </w:p>
    <w:p>
      <w:pPr>
        <w:spacing w:before="156" w:beforeLines="50" w:after="156" w:afterLines="50" w:line="360" w:lineRule="exact"/>
        <w:ind w:firstLine="560" w:firstLineChars="200"/>
        <w:rPr>
          <w:rFonts w:hint="eastAsia" w:ascii="仿宋" w:hAnsi="仿宋" w:eastAsia="仿宋" w:cs="宋体"/>
          <w:szCs w:val="28"/>
          <w:shd w:val="clear" w:color="auto" w:fill="auto"/>
        </w:rPr>
      </w:pPr>
      <w:r>
        <w:rPr>
          <w:rFonts w:hint="eastAsia" w:ascii="仿宋" w:hAnsi="仿宋" w:eastAsia="仿宋"/>
          <w:szCs w:val="28"/>
        </w:rPr>
        <w:t>七、</w:t>
      </w:r>
      <w:r>
        <w:rPr>
          <w:rFonts w:hint="eastAsia" w:ascii="仿宋" w:hAnsi="仿宋" w:eastAsia="仿宋" w:cs="宋体"/>
          <w:szCs w:val="28"/>
          <w:shd w:val="clear" w:color="auto" w:fill="auto"/>
        </w:rPr>
        <w:t>拍卖成交后，买受人应按</w:t>
      </w:r>
      <w:r>
        <w:rPr>
          <w:rFonts w:hint="eastAsia" w:ascii="仿宋" w:hAnsi="仿宋" w:eastAsia="仿宋" w:cs="宋体"/>
          <w:szCs w:val="28"/>
          <w:shd w:val="clear" w:color="auto" w:fill="auto"/>
          <w:lang w:val="en-US" w:eastAsia="zh-CN"/>
        </w:rPr>
        <w:t>拍卖成交金额的2%向拍卖人</w:t>
      </w:r>
      <w:r>
        <w:rPr>
          <w:rFonts w:hint="eastAsia" w:ascii="仿宋" w:hAnsi="仿宋" w:eastAsia="仿宋" w:cs="宋体"/>
          <w:szCs w:val="28"/>
          <w:shd w:val="clear" w:color="auto" w:fill="auto"/>
        </w:rPr>
        <w:t>支付拍卖佣金</w:t>
      </w:r>
      <w:r>
        <w:rPr>
          <w:rFonts w:hint="eastAsia" w:ascii="仿宋" w:hAnsi="仿宋" w:eastAsia="仿宋"/>
          <w:szCs w:val="28"/>
        </w:rPr>
        <w:t>。逾期支付的，从逾期之日起，每天按成交总额的0.2%向拍卖人支付违约金。</w:t>
      </w:r>
    </w:p>
    <w:p>
      <w:pPr>
        <w:spacing w:before="156" w:beforeLines="50" w:after="156" w:afterLines="50" w:line="360" w:lineRule="exact"/>
        <w:ind w:firstLine="560" w:firstLineChars="200"/>
        <w:rPr>
          <w:rFonts w:ascii="微软雅黑" w:hAnsi="微软雅黑" w:eastAsia="微软雅黑" w:cs="微软雅黑"/>
          <w:b/>
          <w:bCs/>
          <w:sz w:val="32"/>
          <w:szCs w:val="32"/>
        </w:rPr>
      </w:pPr>
      <w:r>
        <w:rPr>
          <w:rFonts w:hint="eastAsia" w:ascii="仿宋" w:hAnsi="仿宋" w:eastAsia="仿宋"/>
          <w:szCs w:val="28"/>
        </w:rPr>
        <w:t>八、竞买人必须遵守拍卖会场纪律，不得阻挠其他竞买人叫价，不得阻碍拍卖师进行正常的拍卖工作，更不能有恶意串通等违法行为，一经发现，将取消其竞买资格，所交保证金不予返还，并追究其法律责任。</w:t>
      </w:r>
    </w:p>
    <w:p>
      <w:pPr>
        <w:spacing w:line="700" w:lineRule="exact"/>
        <w:jc w:val="center"/>
        <w:rPr>
          <w:rFonts w:ascii="宋体" w:hAnsi="宋体" w:cs="微软雅黑"/>
          <w:b/>
          <w:bCs/>
          <w:sz w:val="44"/>
          <w:szCs w:val="44"/>
        </w:rPr>
      </w:pPr>
      <w:r>
        <w:rPr>
          <w:rFonts w:hint="eastAsia" w:ascii="宋体" w:hAnsi="宋体" w:cs="微软雅黑"/>
          <w:b/>
          <w:bCs/>
          <w:sz w:val="44"/>
          <w:szCs w:val="44"/>
        </w:rPr>
        <w:t>拍 卖 会 场 纪 律</w:t>
      </w:r>
    </w:p>
    <w:p>
      <w:pPr>
        <w:spacing w:before="156" w:beforeLines="50" w:after="156" w:afterLines="50" w:line="500" w:lineRule="exact"/>
        <w:ind w:firstLine="560" w:firstLineChars="200"/>
        <w:rPr>
          <w:rFonts w:ascii="仿宋" w:hAnsi="仿宋" w:eastAsia="仿宋"/>
          <w:szCs w:val="28"/>
        </w:rPr>
      </w:pPr>
      <w:r>
        <w:rPr>
          <w:rFonts w:hint="eastAsia" w:ascii="宋体" w:hAnsi="宋体"/>
          <w:szCs w:val="28"/>
        </w:rPr>
        <w:t xml:space="preserve"> </w:t>
      </w:r>
      <w:r>
        <w:rPr>
          <w:rFonts w:hint="eastAsia" w:ascii="仿宋" w:hAnsi="仿宋" w:eastAsia="仿宋"/>
          <w:szCs w:val="28"/>
        </w:rPr>
        <w:t>一、参加本次拍卖会的人员，必须遵守会场纪律，自觉维护会场秩序，爱护会场内的一切公共设施，讲究公共卫生。</w:t>
      </w:r>
    </w:p>
    <w:p>
      <w:pPr>
        <w:spacing w:before="156" w:beforeLines="50" w:after="156" w:afterLines="50" w:line="500" w:lineRule="exact"/>
        <w:ind w:firstLine="560" w:firstLineChars="200"/>
        <w:rPr>
          <w:rFonts w:ascii="仿宋" w:hAnsi="仿宋" w:eastAsia="仿宋"/>
          <w:szCs w:val="28"/>
        </w:rPr>
      </w:pPr>
      <w:r>
        <w:rPr>
          <w:rFonts w:hint="eastAsia" w:ascii="仿宋" w:hAnsi="仿宋" w:eastAsia="仿宋"/>
          <w:szCs w:val="28"/>
        </w:rPr>
        <w:t xml:space="preserve">  二、竞买人员及陪同人员必须服从工作人员的安排，在指定的竞买席位就坐。非竞买人不得进入竞买席。</w:t>
      </w:r>
    </w:p>
    <w:p>
      <w:pPr>
        <w:spacing w:before="156" w:beforeLines="50" w:after="156" w:afterLines="50" w:line="500" w:lineRule="exact"/>
        <w:ind w:firstLine="560" w:firstLineChars="200"/>
        <w:rPr>
          <w:rFonts w:ascii="仿宋" w:hAnsi="仿宋" w:eastAsia="仿宋"/>
          <w:szCs w:val="28"/>
        </w:rPr>
      </w:pPr>
      <w:r>
        <w:rPr>
          <w:rFonts w:hint="eastAsia" w:ascii="仿宋" w:hAnsi="仿宋" w:eastAsia="仿宋"/>
          <w:szCs w:val="28"/>
        </w:rPr>
        <w:t xml:space="preserve">  三、在拍卖会结束之前，竞买人及陪同人员均不得离席。对擅自离席的竞买人及陪同人员将按违约行为进行处理。</w:t>
      </w:r>
    </w:p>
    <w:p>
      <w:pPr>
        <w:spacing w:before="156" w:beforeLines="50" w:after="156" w:afterLines="50" w:line="500" w:lineRule="exact"/>
        <w:ind w:firstLine="560" w:firstLineChars="200"/>
        <w:rPr>
          <w:rFonts w:ascii="仿宋" w:hAnsi="仿宋" w:eastAsia="仿宋"/>
          <w:szCs w:val="28"/>
        </w:rPr>
      </w:pPr>
      <w:r>
        <w:rPr>
          <w:rFonts w:hint="eastAsia" w:ascii="仿宋" w:hAnsi="仿宋" w:eastAsia="仿宋"/>
          <w:szCs w:val="28"/>
        </w:rPr>
        <w:t xml:space="preserve">  四、竞买人及陪同人员、旁听人员严禁在场内吸烟、大声喧哗、起哄等扰乱会场秩序的行为发生。</w:t>
      </w:r>
    </w:p>
    <w:p>
      <w:pPr>
        <w:spacing w:before="156" w:beforeLines="50" w:after="156" w:afterLines="50" w:line="500" w:lineRule="exact"/>
        <w:ind w:firstLine="560" w:firstLineChars="200"/>
        <w:rPr>
          <w:rFonts w:ascii="仿宋" w:hAnsi="仿宋" w:eastAsia="仿宋"/>
          <w:szCs w:val="28"/>
        </w:rPr>
      </w:pPr>
      <w:r>
        <w:rPr>
          <w:rFonts w:hint="eastAsia" w:ascii="仿宋" w:hAnsi="仿宋" w:eastAsia="仿宋"/>
          <w:szCs w:val="28"/>
        </w:rPr>
        <w:t xml:space="preserve">  五、竞买人员及陪同人员、旁听人员应将通讯工具关闭或调为禁音。</w:t>
      </w:r>
    </w:p>
    <w:p>
      <w:pPr>
        <w:spacing w:before="156" w:beforeLines="50" w:after="156" w:afterLines="50" w:line="500" w:lineRule="exact"/>
        <w:ind w:firstLine="560" w:firstLineChars="200"/>
        <w:rPr>
          <w:rFonts w:ascii="仿宋" w:hAnsi="仿宋" w:eastAsia="仿宋"/>
          <w:szCs w:val="28"/>
        </w:rPr>
      </w:pPr>
      <w:r>
        <w:rPr>
          <w:rFonts w:hint="eastAsia" w:ascii="仿宋" w:hAnsi="仿宋" w:eastAsia="仿宋"/>
          <w:szCs w:val="28"/>
        </w:rPr>
        <w:t xml:space="preserve">  六、对于干扰、破坏拍卖工作及会场秩序的，将按照《中华人民共和国治安管理处罚法》等有关法规进行处罚。</w:t>
      </w:r>
    </w:p>
    <w:p>
      <w:pPr>
        <w:spacing w:before="156" w:beforeLines="50" w:after="156" w:afterLines="50" w:line="500" w:lineRule="exact"/>
        <w:ind w:firstLine="840" w:firstLineChars="300"/>
        <w:rPr>
          <w:rFonts w:ascii="仿宋" w:hAnsi="仿宋" w:eastAsia="仿宋"/>
          <w:b/>
          <w:sz w:val="44"/>
          <w:szCs w:val="44"/>
        </w:rPr>
      </w:pPr>
      <w:r>
        <w:rPr>
          <w:rFonts w:hint="eastAsia" w:ascii="仿宋" w:hAnsi="仿宋" w:eastAsia="仿宋"/>
          <w:szCs w:val="28"/>
        </w:rPr>
        <w:t>七、本次拍卖允许竞买人及其陪同人员共2人进入拍卖会场，竞买人及其陪同人员不得阻扰其他竞买人叫价竞拍、不得阻扰拍卖师进行日常的拍卖工作，更不得有操纵、垄断等违法行为。一经发现，将取消其资格，并追究其法律责任。</w:t>
      </w:r>
      <w:r>
        <w:rPr>
          <w:rFonts w:hint="eastAsia" w:ascii="仿宋" w:hAnsi="仿宋" w:eastAsia="仿宋"/>
          <w:b/>
          <w:sz w:val="44"/>
          <w:szCs w:val="44"/>
        </w:rPr>
        <w:t xml:space="preserve"> </w:t>
      </w:r>
    </w:p>
    <w:p>
      <w:pPr>
        <w:rPr>
          <w:rFonts w:ascii="微软雅黑" w:hAnsi="微软雅黑" w:eastAsia="微软雅黑" w:cs="微软雅黑"/>
          <w:b/>
          <w:sz w:val="32"/>
          <w:szCs w:val="32"/>
        </w:rPr>
      </w:pPr>
      <w:r>
        <w:rPr>
          <w:rFonts w:ascii="微软雅黑" w:hAnsi="微软雅黑" w:eastAsia="微软雅黑" w:cs="微软雅黑"/>
          <w:b/>
          <w:sz w:val="32"/>
          <w:szCs w:val="32"/>
        </w:rPr>
        <w:br w:type="page"/>
      </w:r>
    </w:p>
    <w:p>
      <w:pPr>
        <w:spacing w:line="600" w:lineRule="exact"/>
        <w:ind w:right="482"/>
        <w:jc w:val="center"/>
        <w:rPr>
          <w:rFonts w:ascii="宋体" w:hAnsi="宋体" w:cs="微软雅黑"/>
          <w:b/>
          <w:sz w:val="44"/>
          <w:szCs w:val="44"/>
        </w:rPr>
      </w:pPr>
      <w:r>
        <w:rPr>
          <w:rFonts w:hint="eastAsia" w:ascii="宋体" w:hAnsi="宋体" w:cs="微软雅黑"/>
          <w:b/>
          <w:sz w:val="44"/>
          <w:szCs w:val="44"/>
        </w:rPr>
        <w:t>拍  品  介  绍</w:t>
      </w:r>
    </w:p>
    <w:p>
      <w:pPr>
        <w:spacing w:line="480" w:lineRule="exact"/>
        <w:ind w:firstLine="608" w:firstLineChars="200"/>
        <w:rPr>
          <w:rFonts w:ascii="宋体" w:hAnsi="宋体"/>
          <w:w w:val="95"/>
          <w:sz w:val="32"/>
          <w:szCs w:val="32"/>
        </w:rPr>
      </w:pPr>
    </w:p>
    <w:p>
      <w:pPr>
        <w:pBdr>
          <w:bottom w:val="none" w:color="auto" w:sz="0" w:space="0"/>
        </w:pBdr>
        <w:spacing w:before="156" w:after="156" w:line="400" w:lineRule="exac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一、本次拍卖标的为汽车发动机、变速箱等电机总成类零部件一批（委托人提供的拍卖明细表仅供参考，数量以现场实物为准）。</w:t>
      </w:r>
    </w:p>
    <w:p>
      <w:pPr>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二、本次拍卖标的按</w:t>
      </w:r>
      <w:r>
        <w:rPr>
          <w:rFonts w:hint="eastAsia" w:ascii="仿宋" w:hAnsi="仿宋" w:eastAsia="仿宋"/>
          <w:szCs w:val="28"/>
          <w:lang w:eastAsia="zh-CN"/>
        </w:rPr>
        <w:t>整体</w:t>
      </w:r>
      <w:r>
        <w:rPr>
          <w:rFonts w:hint="eastAsia" w:ascii="仿宋" w:hAnsi="仿宋" w:eastAsia="仿宋"/>
          <w:szCs w:val="28"/>
        </w:rPr>
        <w:t>进行拍卖。﻿</w:t>
      </w:r>
    </w:p>
    <w:p>
      <w:pPr>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三、竞买人在公告期内可到实地查看标的物。</w:t>
      </w:r>
    </w:p>
    <w:p>
      <w:pPr>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四、本次拍卖标的有不同程度的瑕疵，请竞买人实地查看标的后谨慎竞价。</w:t>
      </w:r>
    </w:p>
    <w:p>
      <w:pPr>
        <w:spacing w:before="156" w:beforeLines="50" w:after="156" w:afterLines="50" w:line="400" w:lineRule="exact"/>
        <w:ind w:firstLine="560" w:firstLineChars="200"/>
        <w:rPr>
          <w:rFonts w:hint="eastAsia" w:ascii="仿宋" w:hAnsi="仿宋" w:eastAsia="仿宋" w:cs="Times New Roman"/>
          <w:szCs w:val="28"/>
          <w:lang w:eastAsia="zh-CN"/>
        </w:rPr>
      </w:pPr>
      <w:r>
        <w:rPr>
          <w:rFonts w:hint="eastAsia" w:ascii="仿宋" w:hAnsi="仿宋" w:eastAsia="仿宋"/>
          <w:szCs w:val="28"/>
        </w:rPr>
        <w:t>五、拍卖人和</w:t>
      </w:r>
      <w:r>
        <w:rPr>
          <w:rFonts w:hint="eastAsia" w:ascii="仿宋" w:hAnsi="仿宋" w:eastAsia="仿宋" w:cs="Times New Roman"/>
          <w:szCs w:val="28"/>
        </w:rPr>
        <w:t>委托人对本次拍卖标的的瑕疵不负担保责任</w:t>
      </w:r>
      <w:r>
        <w:rPr>
          <w:rFonts w:hint="eastAsia" w:ascii="仿宋" w:hAnsi="仿宋" w:eastAsia="仿宋" w:cs="Times New Roman"/>
          <w:szCs w:val="28"/>
          <w:lang w:eastAsia="zh-CN"/>
        </w:rPr>
        <w:t>。</w:t>
      </w:r>
    </w:p>
    <w:p>
      <w:pPr>
        <w:spacing w:before="156" w:beforeLines="50" w:after="156" w:afterLines="50" w:line="400" w:lineRule="exact"/>
        <w:ind w:firstLine="560" w:firstLineChars="200"/>
        <w:rPr>
          <w:rFonts w:hint="default" w:eastAsia="仿宋"/>
          <w:lang w:val="en-US" w:eastAsia="zh-CN"/>
        </w:rPr>
      </w:pPr>
      <w:r>
        <w:rPr>
          <w:rFonts w:hint="eastAsia" w:ascii="仿宋" w:hAnsi="仿宋" w:eastAsia="仿宋" w:cs="Times New Roman"/>
          <w:szCs w:val="28"/>
        </w:rPr>
        <w:t>六、标的物实地查看    联系</w:t>
      </w:r>
      <w:r>
        <w:rPr>
          <w:rFonts w:hint="eastAsia" w:ascii="仿宋" w:hAnsi="仿宋" w:eastAsia="仿宋" w:cs="Times New Roman"/>
          <w:szCs w:val="28"/>
          <w:lang w:eastAsia="zh-CN"/>
        </w:rPr>
        <w:t>人：</w:t>
      </w:r>
      <w:r>
        <w:rPr>
          <w:rFonts w:hint="eastAsia" w:ascii="仿宋" w:hAnsi="仿宋" w:eastAsia="仿宋" w:cs="Times New Roman"/>
          <w:szCs w:val="28"/>
          <w:lang w:val="en-US" w:eastAsia="zh-CN"/>
        </w:rPr>
        <w:t xml:space="preserve">张经理 159 7197 6113 </w:t>
      </w:r>
    </w:p>
    <w:p/>
    <w:p/>
    <w:p/>
    <w:p/>
    <w:p>
      <w:pPr>
        <w:pStyle w:val="2"/>
      </w:pPr>
    </w:p>
    <w:p>
      <w:pPr>
        <w:pStyle w:val="7"/>
        <w:ind w:left="0" w:leftChars="0" w:firstLine="0" w:firstLineChars="0"/>
      </w:pPr>
    </w:p>
    <w:p>
      <w:pPr>
        <w:spacing w:before="312" w:beforeLines="100" w:after="312" w:afterLines="100" w:line="700" w:lineRule="exact"/>
        <w:jc w:val="center"/>
        <w:rPr>
          <w:rFonts w:hint="eastAsia" w:ascii="宋体" w:hAnsi="宋体" w:cs="微软雅黑"/>
          <w:b/>
          <w:sz w:val="44"/>
          <w:szCs w:val="44"/>
        </w:rPr>
      </w:pPr>
    </w:p>
    <w:p>
      <w:pPr>
        <w:spacing w:before="312" w:beforeLines="100" w:after="312" w:afterLines="100" w:line="700" w:lineRule="exact"/>
        <w:jc w:val="center"/>
        <w:rPr>
          <w:rFonts w:hint="eastAsia" w:ascii="宋体" w:hAnsi="宋体" w:cs="微软雅黑"/>
          <w:b/>
          <w:sz w:val="44"/>
          <w:szCs w:val="44"/>
        </w:rPr>
      </w:pPr>
    </w:p>
    <w:p>
      <w:pPr>
        <w:spacing w:before="312" w:beforeLines="100" w:after="312" w:afterLines="100" w:line="700" w:lineRule="exact"/>
        <w:jc w:val="center"/>
        <w:rPr>
          <w:rFonts w:hint="eastAsia" w:ascii="宋体" w:hAnsi="宋体" w:cs="微软雅黑"/>
          <w:b/>
          <w:sz w:val="44"/>
          <w:szCs w:val="44"/>
        </w:rPr>
      </w:pPr>
    </w:p>
    <w:p>
      <w:pPr>
        <w:spacing w:before="312" w:beforeLines="100" w:after="312" w:afterLines="100" w:line="700" w:lineRule="exact"/>
        <w:jc w:val="center"/>
        <w:rPr>
          <w:rFonts w:hint="eastAsia" w:ascii="宋体" w:hAnsi="宋体" w:cs="微软雅黑"/>
          <w:b/>
          <w:sz w:val="44"/>
          <w:szCs w:val="44"/>
        </w:rPr>
      </w:pPr>
    </w:p>
    <w:p>
      <w:pPr>
        <w:spacing w:before="312" w:beforeLines="100" w:after="312" w:afterLines="100" w:line="700" w:lineRule="exact"/>
        <w:jc w:val="center"/>
        <w:rPr>
          <w:rFonts w:ascii="宋体" w:hAnsi="宋体" w:cs="微软雅黑"/>
          <w:b/>
          <w:sz w:val="44"/>
          <w:szCs w:val="44"/>
        </w:rPr>
      </w:pPr>
      <w:r>
        <w:rPr>
          <w:rFonts w:hint="eastAsia" w:ascii="宋体" w:hAnsi="宋体" w:cs="微软雅黑"/>
          <w:b/>
          <w:sz w:val="44"/>
          <w:szCs w:val="44"/>
        </w:rPr>
        <w:t>授权委托书（样本）</w:t>
      </w:r>
    </w:p>
    <w:p>
      <w:pPr>
        <w:spacing w:before="312" w:beforeLines="100" w:after="312" w:afterLines="100" w:line="700" w:lineRule="exact"/>
        <w:jc w:val="center"/>
        <w:rPr>
          <w:rFonts w:ascii="宋体" w:hAnsi="宋体"/>
          <w:b/>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188"/>
        <w:gridCol w:w="1356"/>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04" w:type="dxa"/>
            <w:gridSpan w:val="2"/>
            <w:vAlign w:val="center"/>
          </w:tcPr>
          <w:p>
            <w:pPr>
              <w:jc w:val="center"/>
              <w:rPr>
                <w:rFonts w:ascii="仿宋" w:hAnsi="仿宋" w:eastAsia="仿宋" w:cs="仿宋"/>
                <w:b/>
                <w:bCs/>
                <w:szCs w:val="28"/>
              </w:rPr>
            </w:pPr>
            <w:r>
              <w:rPr>
                <w:rFonts w:hint="eastAsia" w:ascii="仿宋" w:hAnsi="仿宋" w:eastAsia="仿宋" w:cs="仿宋"/>
                <w:b/>
                <w:bCs/>
                <w:szCs w:val="28"/>
              </w:rPr>
              <w:t>委   托   人</w:t>
            </w:r>
          </w:p>
        </w:tc>
        <w:tc>
          <w:tcPr>
            <w:tcW w:w="5035" w:type="dxa"/>
            <w:gridSpan w:val="2"/>
            <w:vAlign w:val="center"/>
          </w:tcPr>
          <w:p>
            <w:pPr>
              <w:jc w:val="center"/>
              <w:rPr>
                <w:rFonts w:ascii="仿宋" w:hAnsi="仿宋" w:eastAsia="仿宋" w:cs="仿宋"/>
                <w:b/>
                <w:bCs/>
                <w:szCs w:val="28"/>
              </w:rPr>
            </w:pPr>
            <w:r>
              <w:rPr>
                <w:rFonts w:hint="eastAsia" w:ascii="仿宋" w:hAnsi="仿宋" w:eastAsia="仿宋" w:cs="仿宋"/>
                <w:b/>
                <w:bCs/>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1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姓名</w:t>
            </w:r>
          </w:p>
        </w:tc>
        <w:tc>
          <w:tcPr>
            <w:tcW w:w="3188" w:type="dxa"/>
            <w:vAlign w:val="center"/>
          </w:tcPr>
          <w:p>
            <w:pPr>
              <w:spacing w:line="400" w:lineRule="exact"/>
              <w:jc w:val="center"/>
              <w:rPr>
                <w:rFonts w:ascii="仿宋" w:hAnsi="仿宋" w:eastAsia="仿宋" w:cs="仿宋"/>
                <w:bCs/>
                <w:szCs w:val="28"/>
              </w:rPr>
            </w:pPr>
          </w:p>
        </w:tc>
        <w:tc>
          <w:tcPr>
            <w:tcW w:w="1356" w:type="dxa"/>
            <w:vAlign w:val="center"/>
          </w:tcPr>
          <w:p>
            <w:pPr>
              <w:spacing w:line="400" w:lineRule="exact"/>
              <w:ind w:right="-386" w:rightChars="-138" w:firstLine="280" w:firstLineChars="100"/>
              <w:rPr>
                <w:rFonts w:ascii="仿宋" w:hAnsi="仿宋" w:eastAsia="仿宋" w:cs="仿宋"/>
                <w:bCs/>
                <w:szCs w:val="28"/>
              </w:rPr>
            </w:pPr>
            <w:r>
              <w:rPr>
                <w:rFonts w:hint="eastAsia" w:ascii="仿宋" w:hAnsi="仿宋" w:eastAsia="仿宋" w:cs="仿宋"/>
                <w:bCs/>
                <w:szCs w:val="28"/>
              </w:rPr>
              <w:t>姓名</w:t>
            </w:r>
          </w:p>
        </w:tc>
        <w:tc>
          <w:tcPr>
            <w:tcW w:w="3679" w:type="dxa"/>
            <w:vAlign w:val="center"/>
          </w:tcPr>
          <w:p>
            <w:pPr>
              <w:spacing w:line="400" w:lineRule="exact"/>
              <w:jc w:val="center"/>
              <w:rPr>
                <w:rFonts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1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性别</w:t>
            </w:r>
          </w:p>
        </w:tc>
        <w:tc>
          <w:tcPr>
            <w:tcW w:w="3188" w:type="dxa"/>
            <w:vAlign w:val="center"/>
          </w:tcPr>
          <w:p>
            <w:pPr>
              <w:spacing w:line="400" w:lineRule="exact"/>
              <w:jc w:val="center"/>
              <w:rPr>
                <w:rFonts w:ascii="仿宋" w:hAnsi="仿宋" w:eastAsia="仿宋" w:cs="仿宋"/>
                <w:bCs/>
                <w:szCs w:val="28"/>
              </w:rPr>
            </w:pPr>
          </w:p>
        </w:tc>
        <w:tc>
          <w:tcPr>
            <w:tcW w:w="135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性别</w:t>
            </w:r>
          </w:p>
        </w:tc>
        <w:tc>
          <w:tcPr>
            <w:tcW w:w="3679" w:type="dxa"/>
            <w:vAlign w:val="center"/>
          </w:tcPr>
          <w:p>
            <w:pPr>
              <w:spacing w:line="400" w:lineRule="exact"/>
              <w:jc w:val="center"/>
              <w:rPr>
                <w:rFonts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41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单位</w:t>
            </w:r>
          </w:p>
        </w:tc>
        <w:tc>
          <w:tcPr>
            <w:tcW w:w="3188" w:type="dxa"/>
            <w:vAlign w:val="center"/>
          </w:tcPr>
          <w:p>
            <w:pPr>
              <w:spacing w:line="400" w:lineRule="exact"/>
              <w:jc w:val="center"/>
              <w:rPr>
                <w:rFonts w:ascii="仿宋" w:hAnsi="仿宋" w:eastAsia="仿宋" w:cs="仿宋"/>
                <w:bCs/>
                <w:szCs w:val="28"/>
              </w:rPr>
            </w:pPr>
          </w:p>
        </w:tc>
        <w:tc>
          <w:tcPr>
            <w:tcW w:w="135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单位</w:t>
            </w:r>
          </w:p>
        </w:tc>
        <w:tc>
          <w:tcPr>
            <w:tcW w:w="3679" w:type="dxa"/>
            <w:vAlign w:val="center"/>
          </w:tcPr>
          <w:p>
            <w:pPr>
              <w:spacing w:line="400" w:lineRule="exact"/>
              <w:jc w:val="center"/>
              <w:rPr>
                <w:rFonts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1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职务</w:t>
            </w:r>
          </w:p>
        </w:tc>
        <w:tc>
          <w:tcPr>
            <w:tcW w:w="3188" w:type="dxa"/>
            <w:vAlign w:val="center"/>
          </w:tcPr>
          <w:p>
            <w:pPr>
              <w:spacing w:line="400" w:lineRule="exact"/>
              <w:jc w:val="center"/>
              <w:rPr>
                <w:rFonts w:ascii="仿宋" w:hAnsi="仿宋" w:eastAsia="仿宋" w:cs="仿宋"/>
                <w:bCs/>
                <w:szCs w:val="28"/>
              </w:rPr>
            </w:pPr>
          </w:p>
        </w:tc>
        <w:tc>
          <w:tcPr>
            <w:tcW w:w="1356" w:type="dxa"/>
            <w:vAlign w:val="center"/>
          </w:tcPr>
          <w:p>
            <w:pPr>
              <w:spacing w:line="400" w:lineRule="exact"/>
              <w:jc w:val="center"/>
              <w:rPr>
                <w:rFonts w:ascii="仿宋" w:hAnsi="仿宋" w:eastAsia="仿宋" w:cs="仿宋"/>
                <w:bCs/>
                <w:szCs w:val="28"/>
              </w:rPr>
            </w:pPr>
            <w:r>
              <w:rPr>
                <w:rFonts w:hint="eastAsia" w:ascii="仿宋" w:hAnsi="仿宋" w:eastAsia="仿宋" w:cs="仿宋"/>
                <w:bCs/>
                <w:szCs w:val="28"/>
              </w:rPr>
              <w:t>职务</w:t>
            </w:r>
          </w:p>
        </w:tc>
        <w:tc>
          <w:tcPr>
            <w:tcW w:w="3679" w:type="dxa"/>
            <w:vAlign w:val="center"/>
          </w:tcPr>
          <w:p>
            <w:pPr>
              <w:spacing w:line="400" w:lineRule="exact"/>
              <w:jc w:val="center"/>
              <w:rPr>
                <w:rFonts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2" w:hRule="atLeast"/>
          <w:jc w:val="center"/>
        </w:trPr>
        <w:tc>
          <w:tcPr>
            <w:tcW w:w="9639" w:type="dxa"/>
            <w:gridSpan w:val="4"/>
          </w:tcPr>
          <w:p>
            <w:pPr>
              <w:spacing w:before="156" w:beforeLines="50" w:line="400" w:lineRule="exact"/>
              <w:ind w:firstLine="280" w:firstLineChars="100"/>
              <w:rPr>
                <w:rFonts w:ascii="仿宋" w:hAnsi="仿宋" w:eastAsia="仿宋" w:cs="仿宋"/>
                <w:szCs w:val="28"/>
              </w:rPr>
            </w:pPr>
          </w:p>
          <w:p>
            <w:pPr>
              <w:spacing w:before="156" w:beforeLines="50" w:line="400" w:lineRule="exact"/>
              <w:ind w:firstLine="560" w:firstLineChars="200"/>
              <w:rPr>
                <w:rFonts w:ascii="仿宋" w:hAnsi="仿宋" w:eastAsia="仿宋" w:cs="仿宋"/>
                <w:szCs w:val="28"/>
              </w:rPr>
            </w:pPr>
            <w:r>
              <w:rPr>
                <w:rFonts w:hint="eastAsia" w:ascii="仿宋" w:hAnsi="仿宋" w:eastAsia="仿宋" w:cs="仿宋"/>
                <w:szCs w:val="28"/>
              </w:rPr>
              <w:t>本单位授权</w:t>
            </w:r>
            <w:r>
              <w:rPr>
                <w:rFonts w:hint="eastAsia" w:ascii="仿宋" w:hAnsi="仿宋" w:eastAsia="仿宋" w:cs="仿宋"/>
                <w:szCs w:val="28"/>
                <w:u w:val="single"/>
              </w:rPr>
              <w:t xml:space="preserve">      </w:t>
            </w:r>
            <w:r>
              <w:rPr>
                <w:rFonts w:hint="eastAsia" w:ascii="仿宋" w:hAnsi="仿宋" w:eastAsia="仿宋" w:cs="仿宋"/>
                <w:szCs w:val="28"/>
              </w:rPr>
              <w:t>同志（身份证号码：</w:t>
            </w:r>
            <w:r>
              <w:rPr>
                <w:rFonts w:hint="eastAsia" w:ascii="仿宋" w:hAnsi="仿宋" w:eastAsia="仿宋" w:cs="仿宋"/>
                <w:szCs w:val="28"/>
                <w:u w:val="single"/>
              </w:rPr>
              <w:t xml:space="preserve">                 </w:t>
            </w:r>
            <w:r>
              <w:rPr>
                <w:rFonts w:hint="eastAsia" w:ascii="仿宋" w:hAnsi="仿宋" w:eastAsia="仿宋" w:cs="仿宋"/>
                <w:szCs w:val="28"/>
              </w:rPr>
              <w:t>）代表本单位参加</w:t>
            </w:r>
            <w:r>
              <w:rPr>
                <w:rFonts w:hint="eastAsia" w:ascii="仿宋" w:hAnsi="仿宋" w:eastAsia="仿宋" w:cs="仿宋"/>
                <w:szCs w:val="28"/>
                <w:lang w:eastAsia="zh-CN"/>
              </w:rPr>
              <w:t>2022年8月11日15时</w:t>
            </w:r>
            <w:r>
              <w:rPr>
                <w:rFonts w:hint="eastAsia" w:ascii="仿宋" w:hAnsi="仿宋" w:eastAsia="仿宋" w:cs="仿宋"/>
                <w:szCs w:val="28"/>
                <w:lang w:val="en-US" w:eastAsia="zh-CN"/>
              </w:rPr>
              <w:t>举行</w:t>
            </w:r>
            <w:r>
              <w:rPr>
                <w:rFonts w:hint="eastAsia" w:ascii="仿宋" w:hAnsi="仿宋" w:eastAsia="仿宋" w:cs="仿宋"/>
                <w:szCs w:val="28"/>
              </w:rPr>
              <w:t>的</w:t>
            </w:r>
            <w:r>
              <w:rPr>
                <w:rFonts w:hint="eastAsia" w:ascii="仿宋" w:hAnsi="仿宋" w:eastAsia="仿宋" w:cs="仿宋"/>
                <w:szCs w:val="28"/>
                <w:u w:val="single"/>
                <w:lang w:eastAsia="zh-CN"/>
              </w:rPr>
              <w:t>汽车发动机、变速箱等电机总成类零部件一批</w:t>
            </w:r>
            <w:r>
              <w:rPr>
                <w:rFonts w:hint="eastAsia" w:ascii="仿宋" w:hAnsi="仿宋" w:eastAsia="仿宋" w:cs="仿宋"/>
                <w:szCs w:val="28"/>
                <w:u w:val="single"/>
              </w:rPr>
              <w:t>拍卖会</w:t>
            </w:r>
            <w:r>
              <w:rPr>
                <w:rFonts w:hint="eastAsia" w:ascii="仿宋" w:hAnsi="仿宋" w:eastAsia="仿宋" w:cs="仿宋"/>
                <w:szCs w:val="28"/>
              </w:rPr>
              <w:t xml:space="preserve">，代表本单位签订《竞买申请承诺书》、《竞价承诺书》、《竞买协议》、《拍卖成交确认书》等具有法律意义的相关文件。       </w:t>
            </w:r>
          </w:p>
          <w:p>
            <w:pPr>
              <w:spacing w:before="156" w:beforeLines="50" w:line="400" w:lineRule="exact"/>
              <w:ind w:firstLine="560" w:firstLineChars="200"/>
              <w:rPr>
                <w:rFonts w:ascii="仿宋" w:hAnsi="仿宋" w:eastAsia="仿宋" w:cs="仿宋"/>
                <w:bCs/>
                <w:szCs w:val="28"/>
              </w:rPr>
            </w:pPr>
            <w:r>
              <w:rPr>
                <w:rFonts w:hint="eastAsia" w:ascii="仿宋" w:hAnsi="仿宋" w:eastAsia="仿宋" w:cs="仿宋"/>
                <w:szCs w:val="28"/>
              </w:rPr>
              <w:t>受托人在本次拍卖活动中所做出的承诺、签署的合同</w:t>
            </w:r>
            <w:r>
              <w:rPr>
                <w:rFonts w:hint="eastAsia" w:ascii="仿宋" w:hAnsi="仿宋" w:eastAsia="仿宋" w:cs="仿宋"/>
                <w:bCs/>
                <w:szCs w:val="28"/>
              </w:rPr>
              <w:t>或文件，本人单位均予以认可，并承担由此产生的法律后果。</w:t>
            </w:r>
          </w:p>
          <w:p>
            <w:pPr>
              <w:spacing w:line="400" w:lineRule="exact"/>
              <w:ind w:right="238"/>
              <w:rPr>
                <w:rFonts w:ascii="仿宋" w:hAnsi="仿宋" w:eastAsia="仿宋" w:cs="仿宋"/>
                <w:bCs/>
                <w:szCs w:val="28"/>
              </w:rPr>
            </w:pPr>
          </w:p>
          <w:p>
            <w:pPr>
              <w:spacing w:line="400" w:lineRule="exact"/>
              <w:ind w:right="238"/>
              <w:rPr>
                <w:rFonts w:ascii="仿宋" w:hAnsi="仿宋" w:eastAsia="仿宋" w:cs="仿宋"/>
                <w:bCs/>
                <w:szCs w:val="28"/>
              </w:rPr>
            </w:pPr>
          </w:p>
          <w:p>
            <w:pPr>
              <w:spacing w:line="400" w:lineRule="exact"/>
              <w:ind w:right="238"/>
              <w:rPr>
                <w:rFonts w:ascii="仿宋" w:hAnsi="仿宋" w:eastAsia="仿宋" w:cs="仿宋"/>
                <w:bCs/>
                <w:szCs w:val="28"/>
              </w:rPr>
            </w:pPr>
          </w:p>
          <w:p>
            <w:pPr>
              <w:spacing w:line="400" w:lineRule="exact"/>
              <w:ind w:right="238" w:firstLine="4200" w:firstLineChars="1500"/>
              <w:rPr>
                <w:rFonts w:ascii="仿宋" w:hAnsi="仿宋" w:eastAsia="仿宋" w:cs="仿宋"/>
                <w:bCs/>
                <w:szCs w:val="28"/>
                <w:u w:val="single"/>
              </w:rPr>
            </w:pPr>
            <w:r>
              <w:rPr>
                <w:rFonts w:hint="eastAsia" w:ascii="仿宋" w:hAnsi="仿宋" w:eastAsia="仿宋" w:cs="仿宋"/>
                <w:bCs/>
                <w:szCs w:val="28"/>
              </w:rPr>
              <w:t>委托人（签章）：</w:t>
            </w:r>
            <w:r>
              <w:rPr>
                <w:rFonts w:hint="eastAsia" w:ascii="仿宋" w:hAnsi="仿宋" w:eastAsia="仿宋" w:cs="仿宋"/>
                <w:szCs w:val="28"/>
              </w:rPr>
              <w:t>＿＿＿＿＿</w:t>
            </w:r>
          </w:p>
          <w:p>
            <w:pPr>
              <w:tabs>
                <w:tab w:val="left" w:pos="5220"/>
              </w:tabs>
              <w:spacing w:after="156" w:afterLines="50" w:line="400" w:lineRule="exact"/>
              <w:ind w:right="600" w:firstLine="4480" w:firstLineChars="1600"/>
              <w:rPr>
                <w:rFonts w:ascii="仿宋" w:hAnsi="仿宋" w:eastAsia="仿宋" w:cs="仿宋"/>
                <w:szCs w:val="28"/>
              </w:rPr>
            </w:pPr>
          </w:p>
          <w:p>
            <w:pPr>
              <w:tabs>
                <w:tab w:val="left" w:pos="5220"/>
              </w:tabs>
              <w:spacing w:after="156" w:afterLines="50" w:line="400" w:lineRule="exact"/>
              <w:ind w:right="600" w:firstLine="5600" w:firstLineChars="2000"/>
              <w:rPr>
                <w:rFonts w:ascii="仿宋" w:hAnsi="仿宋" w:eastAsia="仿宋" w:cs="仿宋"/>
                <w:bCs/>
                <w:szCs w:val="28"/>
              </w:rPr>
            </w:pPr>
            <w:r>
              <w:rPr>
                <w:rFonts w:hint="eastAsia" w:ascii="仿宋" w:hAnsi="仿宋" w:eastAsia="仿宋" w:cs="仿宋"/>
                <w:szCs w:val="28"/>
              </w:rPr>
              <w:t>年    月    日</w:t>
            </w:r>
          </w:p>
        </w:tc>
      </w:tr>
    </w:tbl>
    <w:p>
      <w:pPr>
        <w:jc w:val="center"/>
        <w:rPr>
          <w:rFonts w:ascii="宋体" w:hAnsi="宋体" w:cs="微软雅黑"/>
          <w:b/>
          <w:sz w:val="44"/>
          <w:szCs w:val="44"/>
        </w:rPr>
      </w:pPr>
      <w:r>
        <w:rPr>
          <w:rFonts w:hint="eastAsia" w:ascii="宋体" w:hAnsi="宋体" w:cs="微软雅黑"/>
          <w:b/>
          <w:sz w:val="44"/>
          <w:szCs w:val="44"/>
        </w:rPr>
        <w:t>竞买申请承诺书（样本）</w:t>
      </w:r>
    </w:p>
    <w:p>
      <w:pPr>
        <w:jc w:val="center"/>
        <w:rPr>
          <w:rFonts w:ascii="黑体" w:hAnsi="黑体" w:eastAsia="黑体" w:cs="黑体"/>
          <w:b/>
          <w:sz w:val="44"/>
          <w:szCs w:val="44"/>
        </w:rPr>
      </w:pPr>
    </w:p>
    <w:p>
      <w:pPr>
        <w:spacing w:before="156" w:beforeLines="50" w:after="156" w:afterLines="50" w:line="420" w:lineRule="exact"/>
        <w:rPr>
          <w:rFonts w:ascii="仿宋" w:hAnsi="仿宋" w:eastAsia="仿宋"/>
          <w:szCs w:val="28"/>
        </w:rPr>
      </w:pPr>
      <w:r>
        <w:rPr>
          <w:rFonts w:hint="eastAsia" w:ascii="仿宋" w:hAnsi="仿宋" w:eastAsia="仿宋"/>
          <w:szCs w:val="28"/>
          <w:u w:val="single"/>
        </w:rPr>
        <w:t xml:space="preserve">  湖北金龙湾拍卖有限公司：</w:t>
      </w:r>
    </w:p>
    <w:p>
      <w:pPr>
        <w:spacing w:before="156" w:beforeLines="50" w:after="156" w:afterLines="50" w:line="420" w:lineRule="exact"/>
        <w:ind w:firstLine="560" w:firstLineChars="200"/>
        <w:rPr>
          <w:rFonts w:ascii="仿宋" w:hAnsi="仿宋" w:eastAsia="仿宋"/>
          <w:szCs w:val="28"/>
        </w:rPr>
      </w:pPr>
      <w:r>
        <w:rPr>
          <w:rFonts w:hint="eastAsia" w:ascii="仿宋" w:hAnsi="仿宋" w:eastAsia="仿宋"/>
          <w:szCs w:val="28"/>
        </w:rPr>
        <w:t>经认真阅读你公司</w:t>
      </w:r>
      <w:r>
        <w:rPr>
          <w:rFonts w:hint="eastAsia" w:ascii="仿宋" w:hAnsi="仿宋" w:eastAsia="仿宋" w:cs="宋体"/>
          <w:szCs w:val="28"/>
          <w:shd w:val="clear" w:color="auto" w:fill="FFFFFF"/>
        </w:rPr>
        <w:t>2022年</w:t>
      </w:r>
      <w:r>
        <w:rPr>
          <w:rFonts w:hint="eastAsia" w:ascii="仿宋" w:hAnsi="仿宋" w:eastAsia="仿宋" w:cs="宋体"/>
          <w:szCs w:val="28"/>
          <w:shd w:val="clear" w:color="auto" w:fill="FFFFFF"/>
          <w:lang w:val="en-US" w:eastAsia="zh-CN"/>
        </w:rPr>
        <w:t>8</w:t>
      </w:r>
      <w:r>
        <w:rPr>
          <w:rFonts w:hint="eastAsia" w:ascii="仿宋" w:hAnsi="仿宋" w:eastAsia="仿宋" w:cs="宋体"/>
          <w:szCs w:val="28"/>
          <w:shd w:val="clear" w:color="auto" w:fill="FFFFFF"/>
        </w:rPr>
        <w:t>月</w:t>
      </w:r>
      <w:r>
        <w:rPr>
          <w:rFonts w:hint="eastAsia" w:ascii="仿宋" w:hAnsi="仿宋" w:eastAsia="仿宋"/>
          <w:szCs w:val="28"/>
        </w:rPr>
        <w:t>拍卖</w:t>
      </w:r>
      <w:r>
        <w:rPr>
          <w:rFonts w:hint="eastAsia" w:ascii="仿宋" w:hAnsi="仿宋" w:eastAsia="仿宋"/>
          <w:szCs w:val="28"/>
          <w:lang w:eastAsia="zh-CN"/>
        </w:rPr>
        <w:t>汽车发动机、变速箱等电机总成类零部件一批</w:t>
      </w:r>
      <w:r>
        <w:rPr>
          <w:rFonts w:hint="eastAsia" w:ascii="仿宋" w:hAnsi="仿宋" w:eastAsia="仿宋"/>
          <w:szCs w:val="28"/>
        </w:rPr>
        <w:t>的相关文件，并经过现场查看，我方已对该标的全面了解，承认标的现状和所存在的瑕疵，愿意遵守拍卖文件中的规定和要求，对所有文件均无异议。</w:t>
      </w:r>
    </w:p>
    <w:p>
      <w:pPr>
        <w:spacing w:before="156" w:beforeLines="50" w:after="156" w:afterLines="50" w:line="420" w:lineRule="exact"/>
        <w:ind w:firstLine="560" w:firstLineChars="200"/>
        <w:rPr>
          <w:rFonts w:ascii="仿宋" w:hAnsi="仿宋" w:eastAsia="仿宋"/>
          <w:szCs w:val="28"/>
          <w:u w:val="single"/>
        </w:rPr>
      </w:pPr>
      <w:r>
        <w:rPr>
          <w:rFonts w:hint="eastAsia" w:ascii="仿宋" w:hAnsi="仿宋" w:eastAsia="仿宋"/>
          <w:szCs w:val="28"/>
        </w:rPr>
        <w:t>我方现正式申请参加你方</w:t>
      </w:r>
      <w:r>
        <w:rPr>
          <w:rFonts w:hint="eastAsia" w:ascii="仿宋" w:hAnsi="仿宋" w:eastAsia="仿宋" w:cs="宋体"/>
          <w:szCs w:val="28"/>
          <w:shd w:val="clear" w:color="auto" w:fill="FFFFFF"/>
          <w:lang w:eastAsia="zh-CN"/>
        </w:rPr>
        <w:t>2022年8月11日</w:t>
      </w:r>
      <w:r>
        <w:rPr>
          <w:rFonts w:hint="eastAsia" w:ascii="仿宋" w:hAnsi="仿宋" w:eastAsia="仿宋"/>
          <w:szCs w:val="28"/>
        </w:rPr>
        <w:t>举行的</w:t>
      </w:r>
      <w:r>
        <w:rPr>
          <w:rFonts w:hint="eastAsia" w:ascii="仿宋" w:hAnsi="仿宋" w:eastAsia="仿宋"/>
          <w:szCs w:val="28"/>
          <w:lang w:eastAsia="zh-CN"/>
        </w:rPr>
        <w:t>汽车发动机、变速箱等电机总成类零部件一批</w:t>
      </w:r>
      <w:r>
        <w:rPr>
          <w:rFonts w:hint="eastAsia" w:ascii="仿宋" w:hAnsi="仿宋" w:eastAsia="仿宋"/>
          <w:szCs w:val="28"/>
        </w:rPr>
        <w:t>拍卖会。</w:t>
      </w:r>
    </w:p>
    <w:p>
      <w:pPr>
        <w:spacing w:before="156" w:beforeLines="50" w:after="156" w:afterLines="50" w:line="420" w:lineRule="exact"/>
        <w:ind w:firstLine="560" w:firstLineChars="200"/>
        <w:rPr>
          <w:rFonts w:ascii="仿宋" w:hAnsi="仿宋" w:eastAsia="仿宋"/>
          <w:szCs w:val="28"/>
        </w:rPr>
      </w:pPr>
      <w:r>
        <w:rPr>
          <w:rFonts w:hint="eastAsia" w:ascii="仿宋" w:hAnsi="仿宋" w:eastAsia="仿宋"/>
          <w:szCs w:val="28"/>
        </w:rPr>
        <w:t>我方愿意按拍卖文件规定交纳竞买</w:t>
      </w:r>
      <w:r>
        <w:rPr>
          <w:rFonts w:hint="eastAsia" w:ascii="仿宋" w:hAnsi="仿宋" w:eastAsia="仿宋"/>
          <w:szCs w:val="28"/>
          <w:lang w:eastAsia="zh-CN"/>
        </w:rPr>
        <w:t>保证金人民币200万元</w:t>
      </w:r>
      <w:r>
        <w:rPr>
          <w:rFonts w:hint="eastAsia" w:ascii="仿宋" w:hAnsi="仿宋" w:eastAsia="仿宋"/>
          <w:szCs w:val="28"/>
        </w:rPr>
        <w:t>，</w:t>
      </w:r>
      <w:r>
        <w:rPr>
          <w:rFonts w:hint="eastAsia" w:ascii="仿宋" w:hAnsi="仿宋" w:eastAsia="仿宋"/>
          <w:szCs w:val="28"/>
          <w:lang w:eastAsia="zh-CN"/>
        </w:rPr>
        <w:t>拍卖佣金保证金</w:t>
      </w:r>
      <w:r>
        <w:rPr>
          <w:rFonts w:hint="eastAsia" w:ascii="仿宋" w:hAnsi="仿宋" w:eastAsia="仿宋"/>
          <w:szCs w:val="28"/>
        </w:rPr>
        <w:t>人民币</w:t>
      </w:r>
      <w:r>
        <w:rPr>
          <w:rFonts w:hint="eastAsia" w:ascii="仿宋" w:hAnsi="仿宋" w:eastAsia="仿宋"/>
          <w:szCs w:val="28"/>
          <w:lang w:eastAsia="zh-CN"/>
        </w:rPr>
        <w:t>10万元</w:t>
      </w:r>
      <w:r>
        <w:rPr>
          <w:rFonts w:hint="eastAsia" w:ascii="仿宋" w:hAnsi="仿宋" w:eastAsia="仿宋"/>
          <w:szCs w:val="28"/>
        </w:rPr>
        <w:t>。按照拍卖文件的规定参加竞买。若能竞得，我方保证按照拍卖文件的要求签订《拍卖成交确认书》，按规定支付拍卖佣金和拍卖成交价款，履行拍卖文件规定的全部义务。否则，我方愿承担由此产生的一切法律责任。</w:t>
      </w:r>
    </w:p>
    <w:p>
      <w:pPr>
        <w:spacing w:before="156" w:beforeLines="50" w:after="156" w:afterLines="50" w:line="600" w:lineRule="exact"/>
        <w:ind w:firstLine="560" w:firstLineChars="200"/>
        <w:rPr>
          <w:rFonts w:ascii="仿宋" w:hAnsi="仿宋" w:eastAsia="仿宋"/>
          <w:szCs w:val="28"/>
        </w:rPr>
      </w:pPr>
      <w:r>
        <w:rPr>
          <w:rFonts w:hint="eastAsia" w:ascii="仿宋" w:hAnsi="仿宋" w:eastAsia="仿宋"/>
          <w:szCs w:val="28"/>
        </w:rPr>
        <w:t>特此申请和承诺。</w:t>
      </w:r>
    </w:p>
    <w:p>
      <w:pPr>
        <w:spacing w:line="600" w:lineRule="exact"/>
        <w:ind w:left="748" w:leftChars="267"/>
        <w:rPr>
          <w:rFonts w:ascii="仿宋" w:hAnsi="仿宋" w:eastAsia="仿宋"/>
          <w:szCs w:val="28"/>
        </w:rPr>
      </w:pPr>
      <w:r>
        <w:rPr>
          <w:rFonts w:hint="eastAsia" w:ascii="仿宋" w:hAnsi="仿宋" w:eastAsia="仿宋"/>
          <w:szCs w:val="28"/>
        </w:rPr>
        <w:t>竞买人</w:t>
      </w:r>
      <w:r>
        <w:rPr>
          <w:rFonts w:hint="eastAsia" w:ascii="仿宋" w:hAnsi="仿宋" w:eastAsia="仿宋"/>
          <w:szCs w:val="28"/>
          <w:u w:val="single"/>
        </w:rPr>
        <w:t xml:space="preserve">                               </w:t>
      </w:r>
      <w:r>
        <w:rPr>
          <w:rFonts w:hint="eastAsia" w:ascii="仿宋" w:hAnsi="仿宋" w:eastAsia="仿宋"/>
          <w:szCs w:val="28"/>
        </w:rPr>
        <w:t>（公章）</w:t>
      </w:r>
    </w:p>
    <w:p>
      <w:pPr>
        <w:spacing w:line="600" w:lineRule="exact"/>
        <w:ind w:left="748" w:leftChars="267"/>
        <w:rPr>
          <w:rFonts w:ascii="仿宋" w:hAnsi="仿宋" w:eastAsia="仿宋"/>
          <w:szCs w:val="28"/>
        </w:rPr>
      </w:pPr>
      <w:r>
        <w:rPr>
          <w:rFonts w:hint="eastAsia" w:ascii="仿宋" w:hAnsi="仿宋" w:eastAsia="仿宋"/>
          <w:szCs w:val="28"/>
        </w:rPr>
        <w:t>社会信用代码_______________________</w:t>
      </w:r>
      <w:r>
        <w:rPr>
          <w:rFonts w:ascii="仿宋" w:hAnsi="仿宋" w:eastAsia="仿宋"/>
          <w:szCs w:val="28"/>
        </w:rPr>
        <w:t>__</w:t>
      </w:r>
      <w:r>
        <w:rPr>
          <w:rFonts w:hint="eastAsia" w:ascii="仿宋" w:hAnsi="仿宋" w:eastAsia="仿宋"/>
          <w:szCs w:val="28"/>
          <w:u w:val="single"/>
        </w:rPr>
        <w:t xml:space="preserve"> </w:t>
      </w:r>
    </w:p>
    <w:p>
      <w:pPr>
        <w:spacing w:line="600" w:lineRule="exact"/>
        <w:ind w:left="748" w:leftChars="267"/>
        <w:rPr>
          <w:rFonts w:ascii="仿宋" w:hAnsi="仿宋" w:eastAsia="仿宋"/>
          <w:szCs w:val="28"/>
        </w:rPr>
      </w:pPr>
      <w:r>
        <w:rPr>
          <w:rFonts w:hint="eastAsia" w:ascii="仿宋" w:hAnsi="仿宋" w:eastAsia="仿宋"/>
          <w:szCs w:val="28"/>
        </w:rPr>
        <w:t>法定代表人___________________________</w:t>
      </w:r>
      <w:r>
        <w:rPr>
          <w:rFonts w:hint="eastAsia" w:ascii="仿宋" w:hAnsi="仿宋" w:eastAsia="仿宋"/>
          <w:szCs w:val="28"/>
          <w:u w:val="single"/>
        </w:rPr>
        <w:t xml:space="preserve"> </w:t>
      </w:r>
    </w:p>
    <w:p>
      <w:pPr>
        <w:spacing w:line="600" w:lineRule="exact"/>
        <w:ind w:left="748" w:leftChars="267"/>
        <w:rPr>
          <w:rFonts w:ascii="仿宋" w:hAnsi="仿宋" w:eastAsia="仿宋"/>
          <w:szCs w:val="28"/>
        </w:rPr>
      </w:pPr>
      <w:r>
        <w:rPr>
          <w:rFonts w:hint="eastAsia" w:ascii="仿宋" w:hAnsi="仿宋" w:eastAsia="仿宋"/>
          <w:szCs w:val="28"/>
        </w:rPr>
        <w:t>公司地址_____________________________</w:t>
      </w:r>
      <w:r>
        <w:rPr>
          <w:rFonts w:hint="eastAsia" w:ascii="仿宋" w:hAnsi="仿宋" w:eastAsia="仿宋"/>
          <w:szCs w:val="28"/>
          <w:u w:val="single"/>
        </w:rPr>
        <w:t xml:space="preserve"> </w:t>
      </w:r>
    </w:p>
    <w:p>
      <w:pPr>
        <w:spacing w:line="600" w:lineRule="exact"/>
        <w:ind w:left="748" w:leftChars="267"/>
        <w:rPr>
          <w:rFonts w:ascii="仿宋" w:hAnsi="仿宋" w:eastAsia="仿宋"/>
          <w:szCs w:val="28"/>
        </w:rPr>
      </w:pPr>
      <w:r>
        <w:rPr>
          <w:rFonts w:hint="eastAsia" w:ascii="仿宋" w:hAnsi="仿宋" w:eastAsia="仿宋"/>
          <w:szCs w:val="28"/>
        </w:rPr>
        <w:t>联系电话_____________________________</w:t>
      </w:r>
      <w:r>
        <w:rPr>
          <w:rFonts w:hint="eastAsia" w:ascii="仿宋" w:hAnsi="仿宋" w:eastAsia="仿宋"/>
          <w:szCs w:val="28"/>
          <w:u w:val="single"/>
        </w:rPr>
        <w:t xml:space="preserve"> </w:t>
      </w:r>
    </w:p>
    <w:p>
      <w:pPr>
        <w:spacing w:line="600" w:lineRule="exact"/>
        <w:ind w:left="748" w:leftChars="267"/>
        <w:rPr>
          <w:rFonts w:ascii="仿宋" w:hAnsi="仿宋" w:eastAsia="仿宋"/>
          <w:szCs w:val="28"/>
        </w:rPr>
      </w:pPr>
      <w:r>
        <w:rPr>
          <w:rFonts w:hint="eastAsia" w:ascii="仿宋" w:hAnsi="仿宋" w:eastAsia="仿宋"/>
          <w:szCs w:val="28"/>
        </w:rPr>
        <w:t>委托代理人___________________________</w:t>
      </w:r>
      <w:r>
        <w:rPr>
          <w:rFonts w:hint="eastAsia" w:ascii="仿宋" w:hAnsi="仿宋" w:eastAsia="仿宋"/>
          <w:szCs w:val="28"/>
          <w:u w:val="single"/>
        </w:rPr>
        <w:t xml:space="preserve"> </w:t>
      </w:r>
    </w:p>
    <w:p>
      <w:pPr>
        <w:spacing w:line="600" w:lineRule="exact"/>
        <w:ind w:left="748" w:leftChars="267"/>
        <w:rPr>
          <w:rFonts w:ascii="仿宋" w:hAnsi="仿宋" w:eastAsia="仿宋"/>
          <w:szCs w:val="28"/>
        </w:rPr>
      </w:pPr>
      <w:r>
        <w:rPr>
          <w:rFonts w:hint="eastAsia" w:ascii="仿宋" w:hAnsi="仿宋" w:eastAsia="仿宋"/>
          <w:szCs w:val="28"/>
        </w:rPr>
        <w:t>竞买号牌_____________________________</w:t>
      </w:r>
      <w:r>
        <w:rPr>
          <w:rFonts w:hint="eastAsia" w:ascii="仿宋" w:hAnsi="仿宋" w:eastAsia="仿宋"/>
          <w:szCs w:val="28"/>
          <w:u w:val="single"/>
        </w:rPr>
        <w:t xml:space="preserve"> </w:t>
      </w:r>
    </w:p>
    <w:p>
      <w:pPr>
        <w:spacing w:line="700" w:lineRule="exact"/>
        <w:ind w:firstLine="840" w:firstLineChars="300"/>
        <w:rPr>
          <w:rFonts w:ascii="宋体" w:hAnsi="宋体" w:cs="微软雅黑"/>
          <w:b/>
          <w:bCs/>
          <w:sz w:val="44"/>
          <w:szCs w:val="44"/>
        </w:rPr>
      </w:pPr>
      <w:r>
        <w:rPr>
          <w:rFonts w:hint="eastAsia" w:ascii="仿宋" w:hAnsi="仿宋" w:eastAsia="仿宋"/>
          <w:szCs w:val="28"/>
        </w:rPr>
        <w:t>申请日期：      年     月     日</w:t>
      </w:r>
    </w:p>
    <w:p>
      <w:pPr>
        <w:jc w:val="center"/>
        <w:rPr>
          <w:rFonts w:ascii="宋体" w:hAnsi="宋体" w:cs="微软雅黑"/>
          <w:b/>
          <w:bCs/>
          <w:sz w:val="44"/>
          <w:szCs w:val="44"/>
        </w:rPr>
      </w:pPr>
      <w:r>
        <w:rPr>
          <w:rFonts w:hint="eastAsia" w:ascii="宋体" w:hAnsi="宋体" w:cs="微软雅黑"/>
          <w:b/>
          <w:bCs/>
          <w:sz w:val="44"/>
          <w:szCs w:val="44"/>
        </w:rPr>
        <w:t>竞价承诺书（样本）</w:t>
      </w:r>
    </w:p>
    <w:p/>
    <w:p>
      <w:pPr>
        <w:spacing w:before="156" w:beforeLines="50" w:after="156" w:afterLines="50"/>
        <w:rPr>
          <w:rFonts w:ascii="仿宋" w:hAnsi="仿宋" w:eastAsia="仿宋" w:cs="宋体"/>
          <w:szCs w:val="28"/>
        </w:rPr>
      </w:pPr>
      <w:r>
        <w:rPr>
          <w:rFonts w:hint="eastAsia" w:ascii="仿宋" w:hAnsi="仿宋" w:eastAsia="仿宋" w:cs="宋体"/>
          <w:szCs w:val="28"/>
        </w:rPr>
        <w:t>湖北金龙湾拍卖有限公司：</w:t>
      </w:r>
    </w:p>
    <w:p>
      <w:p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lang w:val="en-US" w:eastAsia="zh-CN"/>
        </w:rPr>
        <w:t>我公司</w:t>
      </w:r>
      <w:r>
        <w:rPr>
          <w:rFonts w:hint="eastAsia" w:ascii="仿宋" w:hAnsi="仿宋" w:eastAsia="仿宋" w:cs="宋体"/>
          <w:szCs w:val="28"/>
        </w:rPr>
        <w:t>在参加贵公司举办的</w:t>
      </w:r>
      <w:r>
        <w:rPr>
          <w:rFonts w:hint="eastAsia" w:ascii="仿宋" w:hAnsi="仿宋" w:eastAsia="仿宋" w:cs="宋体"/>
          <w:szCs w:val="28"/>
          <w:lang w:eastAsia="zh-CN"/>
        </w:rPr>
        <w:t>2022年8月11日</w:t>
      </w:r>
      <w:r>
        <w:rPr>
          <w:rFonts w:hint="eastAsia" w:ascii="仿宋" w:hAnsi="仿宋" w:eastAsia="仿宋"/>
          <w:szCs w:val="28"/>
          <w:lang w:eastAsia="zh-CN"/>
        </w:rPr>
        <w:t>汽车发动机、变速箱等电机总成类零部件一批</w:t>
      </w:r>
      <w:r>
        <w:rPr>
          <w:rFonts w:hint="eastAsia" w:ascii="仿宋" w:hAnsi="仿宋" w:eastAsia="仿宋"/>
          <w:szCs w:val="28"/>
          <w:lang w:val="en-US" w:eastAsia="zh-CN"/>
        </w:rPr>
        <w:t>的</w:t>
      </w:r>
      <w:r>
        <w:rPr>
          <w:rFonts w:hint="eastAsia" w:ascii="仿宋" w:hAnsi="仿宋" w:eastAsia="仿宋" w:cs="宋体"/>
          <w:szCs w:val="28"/>
        </w:rPr>
        <w:t>拍卖会上，在此我公司承诺：</w:t>
      </w:r>
    </w:p>
    <w:p>
      <w:p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rPr>
        <w:t>一定严肃认真理性报价，不以恶意竞价的方式骗取成交。若因</w:t>
      </w:r>
      <w:r>
        <w:rPr>
          <w:rFonts w:hint="eastAsia" w:ascii="仿宋" w:hAnsi="仿宋" w:eastAsia="仿宋" w:cs="宋体"/>
          <w:szCs w:val="28"/>
          <w:lang w:val="en-US" w:eastAsia="zh-CN"/>
        </w:rPr>
        <w:t>我公司</w:t>
      </w:r>
      <w:r>
        <w:rPr>
          <w:rFonts w:hint="eastAsia" w:ascii="仿宋" w:hAnsi="仿宋" w:eastAsia="仿宋" w:cs="宋体"/>
          <w:szCs w:val="28"/>
        </w:rPr>
        <w:t>报价过高导致</w:t>
      </w:r>
      <w:r>
        <w:rPr>
          <w:rFonts w:hint="eastAsia" w:ascii="仿宋" w:hAnsi="仿宋" w:eastAsia="仿宋" w:cs="宋体"/>
          <w:szCs w:val="28"/>
          <w:lang w:val="en-US" w:eastAsia="zh-CN"/>
        </w:rPr>
        <w:t>拍卖</w:t>
      </w:r>
      <w:r>
        <w:rPr>
          <w:rFonts w:hint="eastAsia" w:ascii="仿宋" w:hAnsi="仿宋" w:eastAsia="仿宋" w:cs="宋体"/>
          <w:szCs w:val="28"/>
        </w:rPr>
        <w:t>标的不能在</w:t>
      </w:r>
      <w:r>
        <w:rPr>
          <w:rFonts w:hint="eastAsia" w:ascii="仿宋" w:hAnsi="仿宋" w:eastAsia="仿宋" w:cs="宋体"/>
          <w:szCs w:val="28"/>
          <w:lang w:val="en-US" w:eastAsia="zh-CN"/>
        </w:rPr>
        <w:t>拍卖成交后10个工作日内</w:t>
      </w:r>
      <w:r>
        <w:rPr>
          <w:rFonts w:hint="eastAsia" w:ascii="仿宋" w:hAnsi="仿宋" w:eastAsia="仿宋" w:cs="宋体"/>
          <w:szCs w:val="28"/>
        </w:rPr>
        <w:t>移交</w:t>
      </w:r>
      <w:r>
        <w:rPr>
          <w:rFonts w:hint="eastAsia" w:ascii="仿宋" w:hAnsi="仿宋" w:eastAsia="仿宋" w:cs="宋体"/>
          <w:szCs w:val="28"/>
          <w:lang w:val="en-US" w:eastAsia="zh-CN"/>
        </w:rPr>
        <w:t>清运完</w:t>
      </w:r>
      <w:r>
        <w:rPr>
          <w:rFonts w:hint="eastAsia" w:ascii="仿宋" w:hAnsi="仿宋" w:eastAsia="仿宋" w:cs="宋体"/>
          <w:szCs w:val="28"/>
        </w:rPr>
        <w:t>的，我公司愿意承担下列违约责任：</w:t>
      </w:r>
    </w:p>
    <w:p>
      <w:pPr>
        <w:numPr>
          <w:ilvl w:val="0"/>
          <w:numId w:val="3"/>
        </w:num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rPr>
        <w:t>我公司缴纳的竞买保证金转为违约金，归委托人所有。</w:t>
      </w:r>
    </w:p>
    <w:p>
      <w:pPr>
        <w:numPr>
          <w:ilvl w:val="0"/>
          <w:numId w:val="3"/>
        </w:num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rPr>
        <w:t>承担拍卖人为此造成的损失。</w:t>
      </w:r>
    </w:p>
    <w:p>
      <w:pPr>
        <w:numPr>
          <w:ilvl w:val="0"/>
          <w:numId w:val="3"/>
        </w:num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rPr>
        <w:t>承担相关法律责任。</w:t>
      </w:r>
    </w:p>
    <w:p>
      <w:pPr>
        <w:spacing w:before="156" w:beforeLines="50" w:after="156" w:afterLines="50"/>
        <w:ind w:firstLine="560" w:firstLineChars="200"/>
        <w:rPr>
          <w:rFonts w:ascii="仿宋" w:hAnsi="仿宋" w:eastAsia="仿宋" w:cs="宋体"/>
          <w:szCs w:val="28"/>
        </w:rPr>
      </w:pPr>
      <w:r>
        <w:rPr>
          <w:rFonts w:hint="eastAsia" w:ascii="仿宋" w:hAnsi="仿宋" w:eastAsia="仿宋" w:cs="宋体"/>
          <w:szCs w:val="28"/>
        </w:rPr>
        <w:t>特此承诺！</w:t>
      </w:r>
    </w:p>
    <w:p>
      <w:pPr>
        <w:spacing w:before="156" w:beforeLines="50" w:after="156" w:afterLines="50"/>
        <w:rPr>
          <w:rFonts w:ascii="仿宋" w:hAnsi="仿宋" w:eastAsia="仿宋" w:cs="宋体"/>
          <w:szCs w:val="28"/>
        </w:rPr>
      </w:pPr>
    </w:p>
    <w:p>
      <w:pPr>
        <w:pStyle w:val="7"/>
        <w:spacing w:before="156" w:beforeLines="50" w:after="156" w:afterLines="50"/>
        <w:ind w:firstLine="280"/>
        <w:rPr>
          <w:rFonts w:ascii="仿宋" w:hAnsi="仿宋" w:eastAsia="仿宋" w:cs="宋体"/>
          <w:szCs w:val="28"/>
        </w:rPr>
      </w:pPr>
    </w:p>
    <w:p>
      <w:pPr>
        <w:pStyle w:val="7"/>
        <w:spacing w:before="156" w:beforeLines="50" w:after="156" w:afterLines="50"/>
        <w:ind w:firstLine="280"/>
        <w:rPr>
          <w:rFonts w:ascii="仿宋" w:hAnsi="仿宋" w:eastAsia="仿宋" w:cs="宋体"/>
          <w:szCs w:val="28"/>
        </w:rPr>
      </w:pPr>
    </w:p>
    <w:p>
      <w:pPr>
        <w:spacing w:before="156" w:beforeLines="50" w:after="156" w:afterLines="50"/>
        <w:rPr>
          <w:rFonts w:ascii="仿宋" w:hAnsi="仿宋" w:eastAsia="仿宋" w:cs="宋体"/>
          <w:szCs w:val="28"/>
        </w:rPr>
      </w:pPr>
      <w:r>
        <w:rPr>
          <w:rFonts w:hint="eastAsia" w:ascii="仿宋" w:hAnsi="仿宋" w:eastAsia="仿宋" w:cs="宋体"/>
          <w:szCs w:val="28"/>
        </w:rPr>
        <w:t xml:space="preserve">                                    承诺人：</w:t>
      </w:r>
    </w:p>
    <w:p>
      <w:pPr>
        <w:spacing w:before="156" w:beforeLines="50" w:after="156" w:afterLines="50"/>
        <w:rPr>
          <w:rFonts w:ascii="宋体" w:hAnsi="宋体" w:cs="微软雅黑"/>
          <w:b/>
          <w:sz w:val="44"/>
          <w:szCs w:val="44"/>
        </w:rPr>
      </w:pPr>
      <w:r>
        <w:rPr>
          <w:rFonts w:hint="eastAsia" w:ascii="仿宋" w:hAnsi="仿宋" w:eastAsia="仿宋" w:cs="宋体"/>
          <w:szCs w:val="28"/>
        </w:rPr>
        <w:t xml:space="preserve">                                            年  月  日</w:t>
      </w:r>
    </w:p>
    <w:p>
      <w:pPr>
        <w:spacing w:line="700" w:lineRule="exact"/>
        <w:jc w:val="center"/>
        <w:rPr>
          <w:rFonts w:ascii="宋体" w:hAnsi="宋体" w:cs="微软雅黑"/>
          <w:b/>
          <w:sz w:val="44"/>
          <w:szCs w:val="44"/>
        </w:rPr>
      </w:pPr>
      <w:r>
        <w:rPr>
          <w:rFonts w:hint="eastAsia" w:ascii="宋体" w:hAnsi="宋体" w:cs="微软雅黑"/>
          <w:b/>
          <w:sz w:val="44"/>
          <w:szCs w:val="44"/>
        </w:rPr>
        <w:t>竞买协议（样本）</w:t>
      </w:r>
    </w:p>
    <w:p>
      <w:pPr>
        <w:spacing w:line="480" w:lineRule="exact"/>
        <w:jc w:val="center"/>
        <w:rPr>
          <w:rFonts w:ascii="宋体" w:hAnsi="宋体"/>
          <w:szCs w:val="28"/>
        </w:rPr>
      </w:pPr>
      <w:r>
        <w:rPr>
          <w:rFonts w:hint="eastAsia" w:ascii="宋体" w:hAnsi="宋体"/>
          <w:b/>
          <w:sz w:val="44"/>
          <w:szCs w:val="44"/>
        </w:rPr>
        <w:t xml:space="preserve"> </w:t>
      </w:r>
    </w:p>
    <w:p>
      <w:pPr>
        <w:spacing w:line="340" w:lineRule="exact"/>
        <w:rPr>
          <w:rFonts w:ascii="仿宋" w:hAnsi="仿宋" w:eastAsia="仿宋"/>
          <w:szCs w:val="28"/>
          <w:u w:val="single"/>
        </w:rPr>
      </w:pPr>
      <w:r>
        <w:rPr>
          <w:rFonts w:hint="eastAsia" w:ascii="仿宋" w:hAnsi="仿宋" w:eastAsia="仿宋"/>
          <w:szCs w:val="28"/>
        </w:rPr>
        <w:t xml:space="preserve">                                                                  </w:t>
      </w:r>
      <w:r>
        <w:rPr>
          <w:rFonts w:hint="eastAsia" w:ascii="仿宋" w:hAnsi="仿宋" w:eastAsia="仿宋"/>
          <w:szCs w:val="28"/>
          <w:u w:val="single"/>
        </w:rPr>
        <w:t xml:space="preserve">              </w:t>
      </w:r>
    </w:p>
    <w:p>
      <w:pPr>
        <w:spacing w:line="500" w:lineRule="exact"/>
        <w:rPr>
          <w:rFonts w:ascii="仿宋" w:hAnsi="仿宋" w:eastAsia="仿宋"/>
        </w:rPr>
      </w:pPr>
      <w:r>
        <w:rPr>
          <w:rFonts w:hint="eastAsia" w:ascii="仿宋" w:hAnsi="仿宋" w:eastAsia="仿宋"/>
        </w:rPr>
        <w:t>拍卖人：湖北金龙湾拍卖有限公司</w:t>
      </w:r>
    </w:p>
    <w:p>
      <w:pPr>
        <w:spacing w:line="500" w:lineRule="exact"/>
        <w:rPr>
          <w:rFonts w:ascii="仿宋" w:hAnsi="仿宋" w:eastAsia="仿宋"/>
        </w:rPr>
      </w:pPr>
      <w:r>
        <w:rPr>
          <w:rFonts w:hint="eastAsia" w:ascii="仿宋" w:hAnsi="仿宋" w:eastAsia="仿宋"/>
        </w:rPr>
        <w:t>地  址：武汉市武昌区水果湖街东湖路1</w:t>
      </w:r>
      <w:r>
        <w:rPr>
          <w:rFonts w:ascii="仿宋" w:hAnsi="仿宋" w:eastAsia="仿宋"/>
        </w:rPr>
        <w:t>05</w:t>
      </w:r>
      <w:r>
        <w:rPr>
          <w:rFonts w:hint="eastAsia" w:ascii="仿宋" w:hAnsi="仿宋" w:eastAsia="仿宋"/>
        </w:rPr>
        <w:t>号汉街总部国际D座1</w:t>
      </w:r>
      <w:r>
        <w:rPr>
          <w:rFonts w:ascii="仿宋" w:hAnsi="仿宋" w:eastAsia="仿宋"/>
        </w:rPr>
        <w:t>2</w:t>
      </w:r>
      <w:r>
        <w:rPr>
          <w:rFonts w:hint="eastAsia" w:ascii="仿宋" w:hAnsi="仿宋" w:eastAsia="仿宋"/>
        </w:rPr>
        <w:t>层</w:t>
      </w:r>
    </w:p>
    <w:p>
      <w:pPr>
        <w:spacing w:line="500" w:lineRule="exact"/>
        <w:rPr>
          <w:rFonts w:ascii="仿宋" w:hAnsi="仿宋" w:eastAsia="仿宋"/>
          <w:u w:val="single"/>
        </w:rPr>
      </w:pPr>
      <w:r>
        <w:rPr>
          <w:rFonts w:hint="eastAsia" w:ascii="仿宋" w:hAnsi="仿宋" w:eastAsia="仿宋"/>
        </w:rPr>
        <w:t>竞买人（成交后为买受人）：</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p>
    <w:p>
      <w:pPr>
        <w:spacing w:line="500" w:lineRule="exact"/>
        <w:rPr>
          <w:rFonts w:ascii="仿宋" w:hAnsi="仿宋" w:eastAsia="仿宋"/>
        </w:rPr>
      </w:pPr>
      <w:r>
        <w:rPr>
          <w:rFonts w:hint="eastAsia" w:ascii="仿宋" w:hAnsi="仿宋" w:eastAsia="仿宋"/>
        </w:rPr>
        <w:t>地  址：</w:t>
      </w:r>
      <w:r>
        <w:rPr>
          <w:rFonts w:hint="eastAsia" w:ascii="仿宋" w:hAnsi="仿宋" w:eastAsia="仿宋"/>
          <w:u w:val="single"/>
        </w:rPr>
        <w:t xml:space="preserve">                             </w:t>
      </w:r>
      <w:r>
        <w:rPr>
          <w:rFonts w:hint="eastAsia" w:ascii="仿宋" w:hAnsi="仿宋" w:eastAsia="仿宋"/>
        </w:rPr>
        <w:t xml:space="preserve">  电   话：</w:t>
      </w:r>
      <w:r>
        <w:rPr>
          <w:rFonts w:hint="eastAsia" w:ascii="仿宋" w:hAnsi="仿宋" w:eastAsia="仿宋"/>
          <w:u w:val="single"/>
        </w:rPr>
        <w:t xml:space="preserve">                                            </w:t>
      </w:r>
      <w:r>
        <w:rPr>
          <w:rFonts w:hint="eastAsia" w:ascii="仿宋" w:hAnsi="仿宋" w:eastAsia="仿宋"/>
        </w:rPr>
        <w:t xml:space="preserve">   </w:t>
      </w:r>
    </w:p>
    <w:p>
      <w:pPr>
        <w:spacing w:line="500" w:lineRule="exact"/>
        <w:rPr>
          <w:rFonts w:ascii="仿宋" w:hAnsi="仿宋" w:eastAsia="仿宋"/>
        </w:rPr>
      </w:pPr>
      <w:r>
        <w:rPr>
          <w:rFonts w:hint="eastAsia" w:ascii="仿宋" w:hAnsi="仿宋" w:eastAsia="仿宋"/>
        </w:rPr>
        <w:t xml:space="preserve">法定代表人（自然人）: </w:t>
      </w:r>
      <w:r>
        <w:rPr>
          <w:rFonts w:hint="eastAsia" w:ascii="仿宋" w:hAnsi="仿宋" w:eastAsia="仿宋"/>
          <w:u w:val="single"/>
        </w:rPr>
        <w:t xml:space="preserve">           </w:t>
      </w:r>
      <w:r>
        <w:rPr>
          <w:rFonts w:hint="eastAsia" w:ascii="仿宋" w:hAnsi="仿宋" w:eastAsia="仿宋"/>
        </w:rPr>
        <w:t>身份证号：</w:t>
      </w:r>
      <w:r>
        <w:rPr>
          <w:rFonts w:hint="eastAsia" w:ascii="仿宋" w:hAnsi="仿宋" w:eastAsia="仿宋"/>
          <w:u w:val="single"/>
        </w:rPr>
        <w:t xml:space="preserve">                                          </w:t>
      </w:r>
      <w:r>
        <w:rPr>
          <w:rFonts w:hint="eastAsia" w:ascii="仿宋" w:hAnsi="仿宋" w:eastAsia="仿宋"/>
        </w:rPr>
        <w:t xml:space="preserve">     </w:t>
      </w:r>
    </w:p>
    <w:p>
      <w:pPr>
        <w:spacing w:line="500" w:lineRule="exact"/>
        <w:rPr>
          <w:rFonts w:ascii="仿宋" w:hAnsi="仿宋" w:eastAsia="仿宋"/>
        </w:rPr>
      </w:pPr>
      <w:r>
        <w:rPr>
          <w:rFonts w:hint="eastAsia" w:ascii="仿宋" w:hAnsi="仿宋" w:eastAsia="仿宋"/>
        </w:rPr>
        <w:t>委托代理人：</w:t>
      </w:r>
      <w:r>
        <w:rPr>
          <w:rFonts w:hint="eastAsia" w:ascii="仿宋" w:hAnsi="仿宋" w:eastAsia="仿宋"/>
          <w:u w:val="single"/>
        </w:rPr>
        <w:t xml:space="preserve">                     </w:t>
      </w:r>
      <w:r>
        <w:rPr>
          <w:rFonts w:hint="eastAsia" w:ascii="仿宋" w:hAnsi="仿宋" w:eastAsia="仿宋"/>
        </w:rPr>
        <w:t>身份证号：</w:t>
      </w:r>
      <w:r>
        <w:rPr>
          <w:rFonts w:hint="eastAsia" w:ascii="仿宋" w:hAnsi="仿宋" w:eastAsia="仿宋"/>
          <w:u w:val="single"/>
        </w:rPr>
        <w:t xml:space="preserve">                                        </w:t>
      </w:r>
      <w:r>
        <w:rPr>
          <w:rFonts w:hint="eastAsia" w:ascii="仿宋" w:hAnsi="仿宋" w:eastAsia="仿宋"/>
        </w:rPr>
        <w:t xml:space="preserve">       </w:t>
      </w:r>
    </w:p>
    <w:p>
      <w:pPr>
        <w:spacing w:line="400" w:lineRule="exact"/>
        <w:rPr>
          <w:rFonts w:ascii="仿宋" w:hAnsi="仿宋" w:eastAsia="仿宋"/>
        </w:rPr>
      </w:pPr>
      <w:r>
        <w:rPr>
          <w:rFonts w:hint="eastAsia" w:ascii="仿宋" w:hAnsi="仿宋" w:eastAsia="仿宋"/>
        </w:rPr>
        <w:t xml:space="preserve">    根据《中华人民共和国拍卖法》、《中华人民共和国合同法》和国家相关法律、法规，竞买人参加拍卖人于</w:t>
      </w:r>
      <w:r>
        <w:rPr>
          <w:rFonts w:hint="eastAsia" w:ascii="仿宋" w:hAnsi="仿宋" w:eastAsia="仿宋"/>
          <w:lang w:eastAsia="zh-CN"/>
        </w:rPr>
        <w:t>2022年8月11日15时</w:t>
      </w:r>
      <w:r>
        <w:rPr>
          <w:rFonts w:hint="eastAsia" w:ascii="仿宋" w:hAnsi="仿宋" w:eastAsia="仿宋"/>
        </w:rPr>
        <w:t>在</w:t>
      </w:r>
      <w:r>
        <w:rPr>
          <w:rFonts w:hint="eastAsia" w:ascii="仿宋" w:hAnsi="仿宋" w:eastAsia="仿宋"/>
          <w:lang w:eastAsia="zh-CN"/>
        </w:rPr>
        <w:t>大冶市公共资源交易中心317室</w:t>
      </w:r>
      <w:r>
        <w:rPr>
          <w:rFonts w:hint="eastAsia" w:ascii="仿宋" w:hAnsi="仿宋" w:eastAsia="仿宋"/>
        </w:rPr>
        <w:t>举行的拍卖会。双方就参加竞买的相关事宜达成协议如下：</w:t>
      </w:r>
    </w:p>
    <w:p>
      <w:pPr>
        <w:snapToGrid w:val="0"/>
        <w:spacing w:before="156" w:beforeLines="50" w:after="156" w:afterLines="50" w:line="400" w:lineRule="exact"/>
        <w:ind w:left="638" w:leftChars="228"/>
        <w:rPr>
          <w:rFonts w:ascii="仿宋" w:hAnsi="仿宋" w:eastAsia="仿宋"/>
          <w:bCs/>
          <w:sz w:val="30"/>
          <w:szCs w:val="30"/>
        </w:rPr>
      </w:pPr>
      <w:r>
        <w:rPr>
          <w:rFonts w:hint="eastAsia" w:ascii="仿宋" w:hAnsi="仿宋" w:eastAsia="仿宋"/>
          <w:b/>
          <w:sz w:val="30"/>
          <w:szCs w:val="30"/>
        </w:rPr>
        <w:t>一、</w:t>
      </w:r>
      <w:r>
        <w:rPr>
          <w:rFonts w:hint="eastAsia" w:ascii="仿宋" w:hAnsi="仿宋" w:eastAsia="仿宋"/>
          <w:bCs/>
          <w:sz w:val="30"/>
          <w:szCs w:val="30"/>
        </w:rPr>
        <w:t>拍卖标的</w:t>
      </w:r>
    </w:p>
    <w:p>
      <w:pPr>
        <w:snapToGrid w:val="0"/>
        <w:spacing w:before="156" w:beforeLines="50" w:after="156" w:afterLines="50" w:line="400" w:lineRule="exact"/>
        <w:ind w:firstLine="560" w:firstLineChars="200"/>
        <w:rPr>
          <w:rFonts w:hint="default" w:ascii="仿宋" w:hAnsi="仿宋" w:eastAsia="仿宋"/>
          <w:bCs/>
          <w:szCs w:val="28"/>
          <w:lang w:val="en-US" w:eastAsia="zh-CN"/>
        </w:rPr>
      </w:pPr>
      <w:r>
        <w:rPr>
          <w:rFonts w:hint="eastAsia" w:ascii="仿宋" w:hAnsi="仿宋" w:eastAsia="仿宋"/>
          <w:bCs/>
          <w:szCs w:val="28"/>
          <w:lang w:val="en-US" w:eastAsia="zh-CN"/>
        </w:rPr>
        <w:t>本次拍卖标的为汽车发动机、变速箱等电机总成类零部件一批（委托人提供的拍卖明细表仅供参考，数量以现场实物为准）。</w:t>
      </w:r>
    </w:p>
    <w:p>
      <w:pPr>
        <w:snapToGrid w:val="0"/>
        <w:spacing w:before="156" w:beforeLines="50" w:after="156" w:afterLines="50" w:line="400" w:lineRule="exact"/>
        <w:ind w:firstLine="562" w:firstLineChars="200"/>
        <w:rPr>
          <w:rFonts w:ascii="仿宋" w:hAnsi="仿宋" w:eastAsia="仿宋"/>
          <w:bCs/>
          <w:szCs w:val="28"/>
        </w:rPr>
      </w:pPr>
      <w:r>
        <w:rPr>
          <w:rFonts w:hint="eastAsia" w:ascii="仿宋" w:hAnsi="仿宋" w:eastAsia="仿宋"/>
          <w:b/>
          <w:szCs w:val="28"/>
        </w:rPr>
        <w:t>二、</w:t>
      </w:r>
      <w:r>
        <w:rPr>
          <w:rFonts w:hint="eastAsia" w:ascii="仿宋" w:hAnsi="仿宋" w:eastAsia="仿宋"/>
          <w:bCs/>
          <w:szCs w:val="28"/>
        </w:rPr>
        <w:t>拍卖人严格执行拍卖法的各项规定，遵守公开、公平、公正和诚实信用的原则。按照规定向竞买人展示拍卖标的，提供拍卖标的相关资料，说明已知道的拍卖标的瑕疵，拍卖人按拍卖标的现状进行拍卖,不承担瑕疵担保责任。</w:t>
      </w:r>
    </w:p>
    <w:p>
      <w:pPr>
        <w:snapToGrid w:val="0"/>
        <w:spacing w:before="156" w:beforeLines="50" w:after="156" w:afterLines="50" w:line="400" w:lineRule="exact"/>
        <w:ind w:firstLine="562" w:firstLineChars="200"/>
        <w:rPr>
          <w:rFonts w:ascii="仿宋" w:hAnsi="仿宋" w:eastAsia="仿宋"/>
          <w:bCs/>
          <w:szCs w:val="28"/>
        </w:rPr>
      </w:pPr>
      <w:r>
        <w:rPr>
          <w:rFonts w:hint="eastAsia" w:ascii="仿宋" w:hAnsi="仿宋" w:eastAsia="仿宋"/>
          <w:b/>
          <w:szCs w:val="28"/>
        </w:rPr>
        <w:t>三、</w:t>
      </w:r>
      <w:r>
        <w:rPr>
          <w:rFonts w:hint="eastAsia" w:ascii="仿宋" w:hAnsi="仿宋" w:eastAsia="仿宋"/>
          <w:bCs/>
          <w:szCs w:val="28"/>
        </w:rPr>
        <w:t>竞买人经实地查看拍卖标的和认真查阅拍卖人提供的拍卖标的相关材料，已了解标的状况和涉及的各种瑕疵，对拍卖标的无异议。本协议签字后即视为对拍卖标的的现状（数量、质量、瑕疵、包括没有发现的潜在瑕疵）完全认可。并对自己的竞买行为负责。</w:t>
      </w:r>
    </w:p>
    <w:p>
      <w:pPr>
        <w:snapToGrid w:val="0"/>
        <w:spacing w:before="156" w:beforeLines="50" w:after="156" w:afterLines="50" w:line="400" w:lineRule="exact"/>
        <w:ind w:firstLine="560" w:firstLineChars="200"/>
        <w:rPr>
          <w:rFonts w:ascii="仿宋" w:hAnsi="仿宋" w:eastAsia="仿宋"/>
          <w:bCs/>
          <w:szCs w:val="28"/>
        </w:rPr>
      </w:pPr>
      <w:r>
        <w:rPr>
          <w:rFonts w:hint="eastAsia" w:ascii="仿宋" w:hAnsi="仿宋" w:eastAsia="仿宋"/>
          <w:bCs/>
          <w:szCs w:val="28"/>
        </w:rPr>
        <w:t>四、经双方协商，竞买人同意下列事项：</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（一）提供有效身份证明，真实填写《竞买申请承诺书》、《竞价承诺书》签署其它相关文件。</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（二）</w:t>
      </w:r>
      <w:r>
        <w:rPr>
          <w:rFonts w:hint="eastAsia" w:ascii="仿宋" w:hAnsi="仿宋" w:eastAsia="仿宋"/>
          <w:szCs w:val="28"/>
          <w:lang w:val="en-US" w:eastAsia="zh-CN"/>
        </w:rPr>
        <w:t>按规定</w:t>
      </w:r>
      <w:r>
        <w:rPr>
          <w:rFonts w:hint="eastAsia" w:ascii="仿宋" w:hAnsi="仿宋" w:eastAsia="仿宋"/>
          <w:szCs w:val="28"/>
        </w:rPr>
        <w:t>交纳竞买</w:t>
      </w:r>
      <w:r>
        <w:rPr>
          <w:rFonts w:hint="eastAsia" w:ascii="仿宋" w:hAnsi="仿宋" w:eastAsia="仿宋"/>
          <w:szCs w:val="28"/>
          <w:lang w:eastAsia="zh-CN"/>
        </w:rPr>
        <w:t>保证金人民币200万元</w:t>
      </w:r>
      <w:r>
        <w:rPr>
          <w:rFonts w:hint="eastAsia" w:ascii="仿宋" w:hAnsi="仿宋" w:eastAsia="仿宋"/>
          <w:szCs w:val="28"/>
        </w:rPr>
        <w:t>，</w:t>
      </w:r>
      <w:r>
        <w:rPr>
          <w:rFonts w:hint="eastAsia" w:ascii="仿宋" w:hAnsi="仿宋" w:eastAsia="仿宋"/>
          <w:szCs w:val="28"/>
          <w:lang w:eastAsia="zh-CN"/>
        </w:rPr>
        <w:t>拍卖佣金保证金</w:t>
      </w:r>
      <w:r>
        <w:rPr>
          <w:rFonts w:hint="eastAsia" w:ascii="仿宋" w:hAnsi="仿宋" w:eastAsia="仿宋"/>
          <w:szCs w:val="28"/>
        </w:rPr>
        <w:t>人民币</w:t>
      </w:r>
      <w:r>
        <w:rPr>
          <w:rFonts w:hint="eastAsia" w:ascii="仿宋" w:hAnsi="仿宋" w:eastAsia="仿宋"/>
          <w:szCs w:val="28"/>
          <w:lang w:eastAsia="zh-CN"/>
        </w:rPr>
        <w:t>10万元</w:t>
      </w:r>
      <w:r>
        <w:rPr>
          <w:rFonts w:hint="eastAsia" w:ascii="仿宋" w:hAnsi="仿宋" w:eastAsia="仿宋"/>
          <w:szCs w:val="28"/>
        </w:rPr>
        <w:t>。拍卖成交后，竞买保证金转为</w:t>
      </w:r>
      <w:r>
        <w:rPr>
          <w:rFonts w:hint="eastAsia" w:ascii="仿宋" w:hAnsi="仿宋" w:eastAsia="仿宋"/>
          <w:szCs w:val="28"/>
          <w:lang w:eastAsia="zh-CN"/>
        </w:rPr>
        <w:t>拍卖</w:t>
      </w:r>
      <w:r>
        <w:rPr>
          <w:rFonts w:hint="eastAsia" w:ascii="仿宋" w:hAnsi="仿宋" w:eastAsia="仿宋"/>
          <w:szCs w:val="28"/>
        </w:rPr>
        <w:t>成交价款，多退少补</w:t>
      </w:r>
      <w:r>
        <w:rPr>
          <w:rFonts w:hint="eastAsia" w:ascii="仿宋" w:hAnsi="仿宋" w:eastAsia="仿宋"/>
          <w:szCs w:val="28"/>
          <w:lang w:eastAsia="zh-CN"/>
        </w:rPr>
        <w:t>；拍卖佣金保证金</w:t>
      </w:r>
      <w:r>
        <w:rPr>
          <w:rFonts w:hint="eastAsia" w:ascii="仿宋" w:hAnsi="仿宋" w:eastAsia="仿宋"/>
          <w:szCs w:val="28"/>
        </w:rPr>
        <w:t>转为</w:t>
      </w:r>
      <w:r>
        <w:rPr>
          <w:rFonts w:hint="eastAsia" w:ascii="仿宋" w:hAnsi="仿宋" w:eastAsia="仿宋"/>
          <w:szCs w:val="28"/>
          <w:lang w:eastAsia="zh-CN"/>
        </w:rPr>
        <w:t>拍卖佣金，多退少补。</w:t>
      </w:r>
      <w:r>
        <w:rPr>
          <w:rFonts w:hint="eastAsia" w:ascii="仿宋" w:hAnsi="仿宋" w:eastAsia="仿宋"/>
          <w:szCs w:val="28"/>
        </w:rPr>
        <w:t>如买受人违约，竞买保证金转为违约金，归委托方所有，</w:t>
      </w:r>
      <w:r>
        <w:rPr>
          <w:rFonts w:hint="eastAsia" w:ascii="仿宋" w:hAnsi="仿宋" w:eastAsia="仿宋"/>
          <w:szCs w:val="28"/>
          <w:lang w:eastAsia="zh-CN"/>
        </w:rPr>
        <w:t>拍卖佣金保证金</w:t>
      </w:r>
      <w:r>
        <w:rPr>
          <w:rFonts w:hint="eastAsia" w:ascii="仿宋" w:hAnsi="仿宋" w:eastAsia="仿宋"/>
          <w:szCs w:val="28"/>
        </w:rPr>
        <w:t>转为违约金，归拍卖人所有。</w:t>
      </w:r>
    </w:p>
    <w:p>
      <w:pPr>
        <w:snapToGrid w:val="0"/>
        <w:spacing w:before="156" w:beforeLines="50" w:after="156" w:afterLines="50" w:line="400" w:lineRule="exact"/>
        <w:ind w:firstLine="560" w:firstLineChars="200"/>
        <w:rPr>
          <w:rFonts w:hint="eastAsia" w:ascii="仿宋" w:hAnsi="仿宋" w:eastAsia="仿宋" w:cs="宋体"/>
          <w:szCs w:val="28"/>
        </w:rPr>
      </w:pPr>
      <w:r>
        <w:rPr>
          <w:rFonts w:hint="eastAsia" w:ascii="仿宋" w:hAnsi="仿宋" w:eastAsia="仿宋"/>
          <w:szCs w:val="28"/>
        </w:rPr>
        <w:t>（三）最高应价者，经拍卖师落槌（或其它方式）确认成交，即成为买受人。</w:t>
      </w:r>
      <w:r>
        <w:rPr>
          <w:rFonts w:hint="eastAsia" w:ascii="仿宋" w:hAnsi="仿宋" w:eastAsia="仿宋" w:cs="宋体"/>
          <w:szCs w:val="28"/>
        </w:rPr>
        <w:t>确定买受人后，拍卖人与买受人当场签订《拍卖成交确认书》、《拍卖佣金确认书》</w:t>
      </w:r>
      <w:r>
        <w:rPr>
          <w:rFonts w:hint="eastAsia" w:ascii="仿宋" w:hAnsi="仿宋" w:eastAsia="仿宋"/>
          <w:szCs w:val="28"/>
        </w:rPr>
        <w:t>及相关文件</w:t>
      </w:r>
      <w:r>
        <w:rPr>
          <w:rFonts w:hint="eastAsia" w:ascii="仿宋" w:hAnsi="仿宋" w:eastAsia="仿宋" w:cs="宋体"/>
          <w:szCs w:val="28"/>
        </w:rPr>
        <w:t>，买受人拒绝签订的，拍卖结果同样具有法律效力。</w:t>
      </w:r>
    </w:p>
    <w:p>
      <w:pPr>
        <w:spacing w:line="44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拍卖成交后，拍卖人与买受人当场签订《拍卖成交确认书》及相关文件，买受人须在拍卖成交之日起3个工作日内向委托人指定账户一次性交纳全部拍卖成交价款。买受人凭《拍卖成交确认书》与委托人签订《买卖合同》，并在拍卖成交之日起10个工作日内确保标的物清运完成。标的交付期间产生的一切费用（吊装、人工、运输、清理等费用）及安全风险均由买受人全部承担。</w:t>
      </w:r>
    </w:p>
    <w:p>
      <w:pPr>
        <w:pStyle w:val="7"/>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（五）</w:t>
      </w:r>
      <w:r>
        <w:rPr>
          <w:rFonts w:hint="eastAsia" w:ascii="仿宋" w:hAnsi="仿宋" w:eastAsia="仿宋" w:cs="宋体"/>
          <w:szCs w:val="28"/>
          <w:shd w:val="clear" w:color="auto" w:fill="auto"/>
        </w:rPr>
        <w:t>拍卖成交后，买受人应按</w:t>
      </w:r>
      <w:r>
        <w:rPr>
          <w:rFonts w:hint="eastAsia" w:ascii="仿宋" w:hAnsi="仿宋" w:eastAsia="仿宋" w:cs="宋体"/>
          <w:szCs w:val="28"/>
          <w:shd w:val="clear" w:color="auto" w:fill="auto"/>
          <w:lang w:val="en-US" w:eastAsia="zh-CN"/>
        </w:rPr>
        <w:t>拍卖成交金额的2%向拍卖人</w:t>
      </w:r>
      <w:r>
        <w:rPr>
          <w:rFonts w:hint="eastAsia" w:ascii="仿宋" w:hAnsi="仿宋" w:eastAsia="仿宋" w:cs="宋体"/>
          <w:szCs w:val="28"/>
          <w:shd w:val="clear" w:color="auto" w:fill="auto"/>
        </w:rPr>
        <w:t>支付拍卖佣金</w:t>
      </w:r>
      <w:r>
        <w:rPr>
          <w:rFonts w:hint="eastAsia" w:ascii="仿宋" w:hAnsi="仿宋" w:eastAsia="仿宋"/>
          <w:szCs w:val="28"/>
        </w:rPr>
        <w:t>。逾期支付的，从逾期之日起，每天按成交总额的0.2%向拍卖人支付违约金。</w:t>
      </w:r>
    </w:p>
    <w:p>
      <w:pPr>
        <w:spacing w:line="420" w:lineRule="exact"/>
        <w:ind w:firstLine="560" w:firstLineChars="200"/>
        <w:rPr>
          <w:rFonts w:ascii="仿宋" w:hAnsi="仿宋" w:eastAsia="仿宋" w:cs="宋体"/>
          <w:szCs w:val="28"/>
        </w:rPr>
      </w:pPr>
      <w:r>
        <w:rPr>
          <w:rFonts w:hint="eastAsia" w:ascii="仿宋" w:hAnsi="仿宋" w:eastAsia="仿宋"/>
          <w:szCs w:val="28"/>
        </w:rPr>
        <w:t>（</w:t>
      </w:r>
      <w:r>
        <w:rPr>
          <w:rFonts w:hint="eastAsia" w:ascii="仿宋" w:hAnsi="仿宋" w:eastAsia="仿宋"/>
          <w:szCs w:val="28"/>
          <w:lang w:eastAsia="zh-CN"/>
        </w:rPr>
        <w:t>六</w:t>
      </w:r>
      <w:r>
        <w:rPr>
          <w:rFonts w:hint="eastAsia" w:ascii="仿宋" w:hAnsi="仿宋" w:eastAsia="仿宋"/>
          <w:szCs w:val="28"/>
        </w:rPr>
        <w:t>）</w:t>
      </w:r>
      <w:r>
        <w:rPr>
          <w:rFonts w:hint="eastAsia" w:ascii="仿宋" w:hAnsi="仿宋" w:eastAsia="仿宋" w:cs="宋体"/>
          <w:szCs w:val="28"/>
        </w:rPr>
        <w:t>本次拍卖标的按</w:t>
      </w:r>
      <w:r>
        <w:rPr>
          <w:rFonts w:hint="eastAsia" w:ascii="仿宋" w:hAnsi="仿宋" w:eastAsia="仿宋" w:cs="宋体"/>
          <w:szCs w:val="28"/>
          <w:lang w:eastAsia="zh-CN"/>
        </w:rPr>
        <w:t>整体</w:t>
      </w:r>
      <w:r>
        <w:rPr>
          <w:rFonts w:hint="eastAsia" w:ascii="仿宋" w:hAnsi="仿宋" w:eastAsia="仿宋" w:cs="宋体"/>
          <w:szCs w:val="28"/>
        </w:rPr>
        <w:t>进行拍卖。</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cs="宋体"/>
          <w:szCs w:val="28"/>
        </w:rPr>
        <w:t>（</w:t>
      </w:r>
      <w:r>
        <w:rPr>
          <w:rFonts w:hint="eastAsia" w:ascii="仿宋" w:hAnsi="仿宋" w:eastAsia="仿宋" w:cs="宋体"/>
          <w:szCs w:val="28"/>
          <w:lang w:eastAsia="zh-CN"/>
        </w:rPr>
        <w:t>七</w:t>
      </w:r>
      <w:r>
        <w:rPr>
          <w:rFonts w:hint="eastAsia" w:ascii="仿宋" w:hAnsi="仿宋" w:eastAsia="仿宋" w:cs="宋体"/>
          <w:szCs w:val="28"/>
        </w:rPr>
        <w:t>）</w:t>
      </w:r>
      <w:r>
        <w:rPr>
          <w:rFonts w:hint="eastAsia" w:ascii="仿宋" w:hAnsi="仿宋" w:eastAsia="仿宋"/>
          <w:szCs w:val="28"/>
        </w:rPr>
        <w:t xml:space="preserve">买受人应积极应对可能出现的突发事件，为装载施工人员购买保险，办理相关手续，采取防范措施，杜绝安全隐患，确保标的物的安全运出，安全抵达目的地。否则出现问题，由买受人承担全部的安全责任. </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五、特别约定事项</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1、每个竞买企业进入拍卖会现场的人员不得超过2人，且均应持身份证入场，</w:t>
      </w:r>
      <w:r>
        <w:rPr>
          <w:rFonts w:hint="eastAsia" w:ascii="仿宋" w:hAnsi="仿宋" w:eastAsia="仿宋" w:cs="宋体"/>
          <w:bCs/>
          <w:szCs w:val="28"/>
        </w:rPr>
        <w:t>如未在</w:t>
      </w:r>
      <w:r>
        <w:rPr>
          <w:rFonts w:hint="eastAsia" w:ascii="仿宋" w:hAnsi="仿宋" w:eastAsia="仿宋"/>
          <w:szCs w:val="28"/>
          <w:lang w:eastAsia="zh-CN"/>
        </w:rPr>
        <w:t>2022年8月11日15时</w:t>
      </w:r>
      <w:r>
        <w:rPr>
          <w:rFonts w:hint="eastAsia" w:ascii="仿宋" w:hAnsi="仿宋" w:eastAsia="仿宋" w:cs="宋体"/>
          <w:bCs/>
          <w:szCs w:val="28"/>
        </w:rPr>
        <w:t>前入场，视为弃权</w:t>
      </w:r>
      <w:r>
        <w:rPr>
          <w:rFonts w:hint="eastAsia" w:ascii="仿宋" w:hAnsi="仿宋" w:eastAsia="仿宋"/>
          <w:szCs w:val="28"/>
        </w:rPr>
        <w:t>。</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2、竞买申请人应全面阅读拍卖文件，如有疑问可以在拍卖会以前向拍卖人咨询。申请人应到拍卖标的物存放地实地查看，《竞买申请承诺书》一经受理确认后，即视为竞买人对拍卖文件及标的物现状及瑕疵无异议并全部接受，并对拍卖文件和有关书面承诺承担法律责任。</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3、为避免交接过程中造成混乱，委托人应根据标的分类按顺序移交，实行一对一交接。买受人不得破坏有关单位厂房和其他设备，不得污染场地、环境，不得运走非卖物资，不得现场转卖。</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4、标的物交付期限</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本次拍卖标的在</w:t>
      </w:r>
      <w:r>
        <w:rPr>
          <w:rFonts w:hint="eastAsia" w:ascii="仿宋" w:hAnsi="仿宋" w:eastAsia="仿宋" w:cs="Times New Roman"/>
          <w:kern w:val="2"/>
          <w:sz w:val="28"/>
          <w:szCs w:val="28"/>
          <w:lang w:val="en-US" w:eastAsia="zh-CN" w:bidi="ar-SA"/>
        </w:rPr>
        <w:t>拍卖成交之日</w:t>
      </w:r>
      <w:r>
        <w:rPr>
          <w:rFonts w:ascii="仿宋" w:hAnsi="仿宋" w:eastAsia="仿宋"/>
          <w:szCs w:val="28"/>
        </w:rPr>
        <w:t>后</w:t>
      </w:r>
      <w:r>
        <w:rPr>
          <w:rFonts w:hint="eastAsia" w:ascii="仿宋" w:hAnsi="仿宋" w:eastAsia="仿宋"/>
          <w:szCs w:val="28"/>
          <w:lang w:val="en-US" w:eastAsia="zh-CN"/>
        </w:rPr>
        <w:t>10个工作日</w:t>
      </w:r>
      <w:r>
        <w:rPr>
          <w:rFonts w:ascii="仿宋" w:hAnsi="仿宋" w:eastAsia="仿宋"/>
          <w:szCs w:val="28"/>
        </w:rPr>
        <w:t>内完成标的物交付</w:t>
      </w:r>
      <w:r>
        <w:rPr>
          <w:rFonts w:hint="eastAsia" w:ascii="仿宋" w:hAnsi="仿宋" w:eastAsia="仿宋"/>
          <w:szCs w:val="28"/>
        </w:rPr>
        <w:t>，</w:t>
      </w:r>
      <w:r>
        <w:rPr>
          <w:rFonts w:hint="eastAsia" w:ascii="仿宋" w:hAnsi="仿宋" w:eastAsia="仿宋" w:cs="宋体"/>
          <w:szCs w:val="28"/>
        </w:rPr>
        <w:t>买受人应确保标的清运完成</w:t>
      </w:r>
      <w:r>
        <w:rPr>
          <w:rFonts w:hint="eastAsia" w:ascii="仿宋" w:hAnsi="仿宋" w:eastAsia="仿宋"/>
          <w:szCs w:val="28"/>
        </w:rPr>
        <w:t>。</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5、买受人应积极应对可能出现的突发事件，为施工人员购买保险，采取防范措施，杜绝安全隐患，确保标的物的安全运出，安全抵达目的地。否则，出现安全事故，由买受人承担全部责任.</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6、不管标的质量优劣，买受人都应将所买标段的货物清零，标的物全部清运前，买受人应完成与委托人及拍卖公司的所有财务手续。</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六、其它约定事项</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1.拍卖开始前委托人撤回拍卖标的或中止拍卖的，拍卖人应及时公告或发函告知竞买人。</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2.竞买人承诺不恶意竞价、不恶意串通，不妨碍其他竞买人正常出价。</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3.竞买未成交的，竞买保证金</w:t>
      </w:r>
      <w:r>
        <w:rPr>
          <w:rFonts w:hint="eastAsia" w:ascii="仿宋" w:hAnsi="仿宋" w:eastAsia="仿宋"/>
          <w:szCs w:val="28"/>
          <w:lang w:eastAsia="zh-CN"/>
        </w:rPr>
        <w:t>、</w:t>
      </w:r>
      <w:r>
        <w:rPr>
          <w:rFonts w:hint="eastAsia" w:ascii="仿宋" w:hAnsi="仿宋" w:eastAsia="仿宋"/>
          <w:szCs w:val="28"/>
          <w:lang w:val="en-US" w:eastAsia="zh-CN"/>
        </w:rPr>
        <w:t>拍卖佣金保证金</w:t>
      </w:r>
      <w:r>
        <w:rPr>
          <w:rFonts w:hint="eastAsia" w:ascii="仿宋" w:hAnsi="仿宋" w:eastAsia="仿宋"/>
          <w:szCs w:val="28"/>
        </w:rPr>
        <w:t>在拍卖会结束后</w:t>
      </w:r>
      <w:r>
        <w:rPr>
          <w:rFonts w:hint="eastAsia" w:ascii="仿宋" w:hAnsi="仿宋" w:eastAsia="仿宋"/>
          <w:szCs w:val="28"/>
          <w:lang w:val="en-US" w:eastAsia="zh-CN"/>
        </w:rPr>
        <w:t>5</w:t>
      </w:r>
      <w:r>
        <w:rPr>
          <w:rFonts w:hint="eastAsia" w:ascii="仿宋" w:hAnsi="仿宋" w:eastAsia="仿宋"/>
          <w:szCs w:val="28"/>
        </w:rPr>
        <w:t>个工作日内</w:t>
      </w:r>
      <w:r>
        <w:rPr>
          <w:rFonts w:hint="eastAsia" w:ascii="仿宋" w:hAnsi="仿宋" w:eastAsia="仿宋"/>
          <w:szCs w:val="28"/>
          <w:lang w:val="en-US" w:eastAsia="zh-CN"/>
        </w:rPr>
        <w:t>无息</w:t>
      </w:r>
      <w:r>
        <w:rPr>
          <w:rFonts w:hint="eastAsia" w:ascii="仿宋" w:hAnsi="仿宋" w:eastAsia="仿宋"/>
          <w:szCs w:val="28"/>
        </w:rPr>
        <w:t>退还。</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4.本协议附件有：1、拍卖公告；2、竞买须知；3、竞买规则；4、会场纪律；</w:t>
      </w:r>
      <w:r>
        <w:rPr>
          <w:rFonts w:hint="eastAsia" w:ascii="仿宋" w:hAnsi="仿宋" w:eastAsia="仿宋"/>
          <w:szCs w:val="28"/>
          <w:lang w:val="en-US" w:eastAsia="zh-CN"/>
        </w:rPr>
        <w:t>5、拍品介绍；6</w:t>
      </w:r>
      <w:r>
        <w:rPr>
          <w:rFonts w:hint="eastAsia" w:ascii="仿宋" w:hAnsi="仿宋" w:eastAsia="仿宋"/>
          <w:szCs w:val="28"/>
        </w:rPr>
        <w:t>、授权委托书；</w:t>
      </w:r>
      <w:r>
        <w:rPr>
          <w:rFonts w:hint="eastAsia" w:ascii="仿宋" w:hAnsi="仿宋" w:eastAsia="仿宋"/>
          <w:szCs w:val="28"/>
          <w:lang w:val="en-US" w:eastAsia="zh-CN"/>
        </w:rPr>
        <w:t>7</w:t>
      </w:r>
      <w:r>
        <w:rPr>
          <w:rFonts w:hint="eastAsia" w:ascii="仿宋" w:hAnsi="仿宋" w:eastAsia="仿宋"/>
          <w:szCs w:val="28"/>
        </w:rPr>
        <w:t>、竞买申请承诺书；</w:t>
      </w:r>
      <w:r>
        <w:rPr>
          <w:rFonts w:hint="eastAsia" w:ascii="仿宋" w:hAnsi="仿宋" w:eastAsia="仿宋"/>
          <w:szCs w:val="28"/>
          <w:lang w:val="en-US" w:eastAsia="zh-CN"/>
        </w:rPr>
        <w:t>8</w:t>
      </w:r>
      <w:r>
        <w:rPr>
          <w:rFonts w:hint="eastAsia" w:ascii="仿宋" w:hAnsi="仿宋" w:eastAsia="仿宋"/>
          <w:szCs w:val="28"/>
        </w:rPr>
        <w:t>、竞价承诺书；</w:t>
      </w:r>
      <w:r>
        <w:rPr>
          <w:rFonts w:hint="eastAsia" w:ascii="仿宋" w:hAnsi="仿宋" w:eastAsia="仿宋"/>
          <w:szCs w:val="28"/>
          <w:lang w:val="en-US" w:eastAsia="zh-CN"/>
        </w:rPr>
        <w:t>9</w:t>
      </w:r>
      <w:r>
        <w:rPr>
          <w:rFonts w:hint="eastAsia" w:ascii="仿宋" w:hAnsi="仿宋" w:eastAsia="仿宋"/>
          <w:szCs w:val="28"/>
        </w:rPr>
        <w:t>、竞买协议；</w:t>
      </w:r>
      <w:r>
        <w:rPr>
          <w:rFonts w:hint="eastAsia" w:ascii="仿宋" w:hAnsi="仿宋" w:eastAsia="仿宋"/>
          <w:szCs w:val="28"/>
          <w:lang w:val="en-US" w:eastAsia="zh-CN"/>
        </w:rPr>
        <w:t>10</w:t>
      </w:r>
      <w:r>
        <w:rPr>
          <w:rFonts w:hint="eastAsia" w:ascii="仿宋" w:hAnsi="仿宋" w:eastAsia="仿宋"/>
          <w:szCs w:val="28"/>
        </w:rPr>
        <w:t>、竞买资格确认书；1</w:t>
      </w:r>
      <w:r>
        <w:rPr>
          <w:rFonts w:hint="eastAsia" w:ascii="仿宋" w:hAnsi="仿宋" w:eastAsia="仿宋"/>
          <w:szCs w:val="28"/>
          <w:lang w:val="en-US" w:eastAsia="zh-CN"/>
        </w:rPr>
        <w:t>1</w:t>
      </w:r>
      <w:r>
        <w:rPr>
          <w:rFonts w:hint="eastAsia" w:ascii="仿宋" w:hAnsi="仿宋" w:eastAsia="仿宋"/>
          <w:szCs w:val="28"/>
        </w:rPr>
        <w:t>、拍卖成交确认书；1</w:t>
      </w:r>
      <w:r>
        <w:rPr>
          <w:rFonts w:hint="eastAsia" w:ascii="仿宋" w:hAnsi="仿宋" w:eastAsia="仿宋"/>
          <w:szCs w:val="28"/>
          <w:lang w:val="en-US" w:eastAsia="zh-CN"/>
        </w:rPr>
        <w:t>2</w:t>
      </w:r>
      <w:r>
        <w:rPr>
          <w:rFonts w:hint="eastAsia" w:ascii="仿宋" w:hAnsi="仿宋" w:eastAsia="仿宋"/>
          <w:szCs w:val="28"/>
        </w:rPr>
        <w:t>、拍卖佣金确认书；1</w:t>
      </w:r>
      <w:r>
        <w:rPr>
          <w:rFonts w:hint="eastAsia" w:ascii="仿宋" w:hAnsi="仿宋" w:eastAsia="仿宋"/>
          <w:szCs w:val="28"/>
          <w:lang w:val="en-US" w:eastAsia="zh-CN"/>
        </w:rPr>
        <w:t>3</w:t>
      </w:r>
      <w:r>
        <w:rPr>
          <w:rFonts w:hint="eastAsia" w:ascii="仿宋" w:hAnsi="仿宋" w:eastAsia="仿宋"/>
          <w:szCs w:val="28"/>
        </w:rPr>
        <w:t>、</w:t>
      </w:r>
      <w:r>
        <w:rPr>
          <w:rFonts w:hint="eastAsia" w:ascii="仿宋" w:hAnsi="仿宋" w:eastAsia="仿宋"/>
          <w:szCs w:val="28"/>
          <w:lang w:eastAsia="zh-CN"/>
        </w:rPr>
        <w:t>买卖合同</w:t>
      </w:r>
      <w:r>
        <w:rPr>
          <w:rFonts w:hint="eastAsia" w:ascii="仿宋" w:hAnsi="仿宋" w:eastAsia="仿宋"/>
          <w:szCs w:val="28"/>
        </w:rPr>
        <w:t>。附件内容与本协议具有同等法律效力。</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七、违约责任</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1、买受人未按约定支付拍卖佣金和成交价款的,</w:t>
      </w:r>
      <w:r>
        <w:rPr>
          <w:rFonts w:hint="eastAsia" w:ascii="仿宋" w:hAnsi="仿宋" w:eastAsia="仿宋"/>
          <w:szCs w:val="28"/>
          <w:lang w:eastAsia="zh-CN"/>
        </w:rPr>
        <w:t>视为违约，</w:t>
      </w:r>
      <w:r>
        <w:rPr>
          <w:rFonts w:hint="eastAsia" w:ascii="仿宋" w:hAnsi="仿宋" w:eastAsia="仿宋"/>
          <w:szCs w:val="28"/>
        </w:rPr>
        <w:t>应当承担违约责任。</w:t>
      </w:r>
      <w:r>
        <w:rPr>
          <w:rFonts w:hint="eastAsia" w:ascii="仿宋" w:hAnsi="仿宋" w:eastAsia="仿宋"/>
          <w:szCs w:val="28"/>
          <w:lang w:eastAsia="zh-CN"/>
        </w:rPr>
        <w:t>买受人所交纳的</w:t>
      </w:r>
      <w:r>
        <w:rPr>
          <w:rFonts w:hint="eastAsia" w:ascii="仿宋" w:hAnsi="仿宋" w:eastAsia="仿宋"/>
          <w:szCs w:val="28"/>
        </w:rPr>
        <w:t>保证金不予退还</w:t>
      </w:r>
      <w:r>
        <w:rPr>
          <w:rFonts w:hint="eastAsia" w:ascii="仿宋" w:hAnsi="仿宋" w:eastAsia="仿宋"/>
          <w:szCs w:val="28"/>
          <w:lang w:eastAsia="zh-CN"/>
        </w:rPr>
        <w:t>，</w:t>
      </w:r>
      <w:r>
        <w:rPr>
          <w:rFonts w:hint="eastAsia" w:ascii="仿宋" w:hAnsi="仿宋" w:eastAsia="仿宋" w:cs="宋体"/>
          <w:szCs w:val="28"/>
        </w:rPr>
        <w:t>委托人有权另行处置该标的</w:t>
      </w:r>
      <w:r>
        <w:rPr>
          <w:rFonts w:hint="eastAsia" w:ascii="仿宋" w:hAnsi="仿宋" w:eastAsia="仿宋"/>
          <w:szCs w:val="28"/>
        </w:rPr>
        <w:t>。</w:t>
      </w:r>
    </w:p>
    <w:p>
      <w:pPr>
        <w:spacing w:line="440" w:lineRule="exact"/>
        <w:ind w:firstLine="560" w:firstLineChars="200"/>
        <w:rPr>
          <w:rFonts w:ascii="仿宋" w:hAnsi="仿宋" w:eastAsia="仿宋"/>
          <w:szCs w:val="28"/>
        </w:rPr>
      </w:pPr>
      <w:r>
        <w:rPr>
          <w:rFonts w:hint="eastAsia" w:ascii="仿宋" w:hAnsi="仿宋" w:eastAsia="仿宋"/>
          <w:szCs w:val="28"/>
        </w:rPr>
        <w:t>2、</w:t>
      </w:r>
      <w:r>
        <w:rPr>
          <w:rFonts w:hint="eastAsia" w:ascii="仿宋" w:hAnsi="仿宋" w:eastAsia="仿宋" w:cs="Times New Roman"/>
          <w:kern w:val="2"/>
          <w:sz w:val="28"/>
          <w:szCs w:val="28"/>
          <w:lang w:val="en-US" w:eastAsia="zh-CN" w:bidi="ar-SA"/>
        </w:rPr>
        <w:t>买受人未在拍卖成交之日后10个工作日内清运完竞得标的，每逾期1日买受人按成交价款的5‰向委托人支付违约金，并向委托人交纳500元/天货物保管费，逾期10天仍未将标的运出的，视为买受人放弃该标的，委托人有权另行处置该标的，买受人须承担下列法律责任：1、承担已拍卖产生的拍卖佣金；2、承担相应的货物保管费；3、承担第二次拍卖可能产生的损失。</w:t>
      </w:r>
    </w:p>
    <w:p>
      <w:pPr>
        <w:snapToGrid w:val="0"/>
        <w:spacing w:before="156" w:beforeLines="50" w:after="156" w:afterLines="50" w:line="400" w:lineRule="exact"/>
        <w:ind w:firstLine="560" w:firstLineChars="200"/>
        <w:rPr>
          <w:rFonts w:ascii="仿宋" w:hAnsi="仿宋" w:eastAsia="仿宋"/>
          <w:bCs/>
          <w:szCs w:val="28"/>
        </w:rPr>
      </w:pPr>
      <w:r>
        <w:rPr>
          <w:rFonts w:hint="eastAsia" w:ascii="仿宋" w:hAnsi="仿宋" w:eastAsia="仿宋"/>
          <w:bCs/>
          <w:szCs w:val="28"/>
        </w:rPr>
        <w:t>八、解决争议的办法</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履行协议或拍卖中发生争议双方协商解决，协商不成的依法向拍卖人所在地人民法院提起诉讼。</w:t>
      </w:r>
    </w:p>
    <w:p>
      <w:pPr>
        <w:snapToGrid w:val="0"/>
        <w:spacing w:before="156" w:beforeLines="50" w:after="156" w:afterLines="50" w:line="400" w:lineRule="exact"/>
        <w:ind w:firstLine="560" w:firstLineChars="200"/>
        <w:rPr>
          <w:rFonts w:ascii="仿宋" w:hAnsi="仿宋" w:eastAsia="仿宋"/>
          <w:szCs w:val="28"/>
        </w:rPr>
      </w:pPr>
      <w:r>
        <w:rPr>
          <w:rFonts w:hint="eastAsia" w:ascii="仿宋" w:hAnsi="仿宋" w:eastAsia="仿宋"/>
          <w:szCs w:val="28"/>
        </w:rPr>
        <w:t>本协议一式两份，拍卖人、竞买人各执一份。</w:t>
      </w:r>
    </w:p>
    <w:p>
      <w:pPr>
        <w:snapToGrid w:val="0"/>
        <w:spacing w:before="156" w:beforeLines="50" w:after="156" w:afterLines="50" w:line="500" w:lineRule="exact"/>
        <w:ind w:firstLine="560" w:firstLineChars="200"/>
        <w:rPr>
          <w:rFonts w:ascii="仿宋" w:hAnsi="仿宋" w:eastAsia="仿宋"/>
          <w:szCs w:val="28"/>
        </w:rPr>
      </w:pPr>
    </w:p>
    <w:p>
      <w:pPr>
        <w:snapToGrid w:val="0"/>
        <w:spacing w:before="156" w:beforeLines="50" w:after="156" w:afterLines="50" w:line="500" w:lineRule="exact"/>
        <w:ind w:left="6160" w:leftChars="200" w:hanging="5600" w:hangingChars="2000"/>
        <w:rPr>
          <w:rFonts w:ascii="仿宋" w:hAnsi="仿宋" w:eastAsia="仿宋"/>
          <w:szCs w:val="28"/>
        </w:rPr>
      </w:pPr>
      <w:r>
        <w:rPr>
          <w:rFonts w:hint="eastAsia" w:ascii="仿宋" w:hAnsi="仿宋" w:eastAsia="仿宋"/>
          <w:szCs w:val="28"/>
        </w:rPr>
        <w:t>拍卖人签字（盖章）：                   竞买人签字（盖章）：</w:t>
      </w:r>
      <w:r>
        <w:rPr>
          <w:rFonts w:hint="eastAsia" w:ascii="仿宋" w:hAnsi="仿宋" w:eastAsia="仿宋"/>
          <w:szCs w:val="28"/>
        </w:rPr>
        <w:tab/>
      </w:r>
      <w:r>
        <w:rPr>
          <w:rFonts w:hint="eastAsia" w:ascii="仿宋" w:hAnsi="仿宋" w:eastAsia="仿宋"/>
          <w:szCs w:val="28"/>
        </w:rPr>
        <w:t xml:space="preserve">      </w:t>
      </w:r>
    </w:p>
    <w:p>
      <w:pPr>
        <w:snapToGrid w:val="0"/>
        <w:spacing w:before="156" w:beforeLines="50" w:after="156" w:afterLines="50" w:line="500" w:lineRule="exact"/>
        <w:rPr>
          <w:rFonts w:ascii="仿宋" w:hAnsi="仿宋" w:eastAsia="仿宋"/>
          <w:szCs w:val="28"/>
        </w:rPr>
      </w:pPr>
    </w:p>
    <w:p>
      <w:pPr>
        <w:snapToGrid w:val="0"/>
        <w:spacing w:before="156" w:beforeLines="50" w:after="156" w:afterLines="50" w:line="500" w:lineRule="exact"/>
        <w:ind w:left="6160" w:leftChars="200" w:hanging="5600" w:hangingChars="2000"/>
        <w:jc w:val="right"/>
      </w:pPr>
      <w:r>
        <w:rPr>
          <w:rFonts w:hint="eastAsia" w:ascii="仿宋" w:hAnsi="仿宋" w:eastAsia="仿宋"/>
          <w:szCs w:val="28"/>
        </w:rPr>
        <w:t xml:space="preserve">年   月   日  </w:t>
      </w:r>
    </w:p>
    <w:p>
      <w:pPr>
        <w:jc w:val="center"/>
        <w:rPr>
          <w:rFonts w:hint="eastAsia" w:ascii="宋体" w:hAnsi="宋体" w:cs="微软雅黑"/>
          <w:b/>
          <w:sz w:val="44"/>
          <w:szCs w:val="44"/>
        </w:rPr>
      </w:pPr>
    </w:p>
    <w:p>
      <w:pPr>
        <w:jc w:val="center"/>
        <w:rPr>
          <w:rFonts w:hint="eastAsia" w:ascii="宋体" w:hAnsi="宋体" w:cs="微软雅黑"/>
          <w:b/>
          <w:sz w:val="44"/>
          <w:szCs w:val="44"/>
        </w:rPr>
      </w:pPr>
    </w:p>
    <w:p>
      <w:pPr>
        <w:jc w:val="center"/>
        <w:rPr>
          <w:rFonts w:hint="eastAsia" w:ascii="宋体" w:hAnsi="宋体" w:cs="微软雅黑"/>
          <w:b/>
          <w:sz w:val="44"/>
          <w:szCs w:val="44"/>
        </w:rPr>
      </w:pPr>
    </w:p>
    <w:p>
      <w:pPr>
        <w:pStyle w:val="2"/>
        <w:rPr>
          <w:rFonts w:hint="eastAsia" w:ascii="宋体" w:hAnsi="宋体" w:cs="微软雅黑"/>
          <w:b/>
          <w:sz w:val="44"/>
          <w:szCs w:val="44"/>
        </w:rPr>
      </w:pPr>
    </w:p>
    <w:p>
      <w:pPr>
        <w:pStyle w:val="10"/>
        <w:rPr>
          <w:rFonts w:hint="eastAsia" w:ascii="宋体" w:hAnsi="宋体" w:cs="微软雅黑"/>
          <w:b/>
          <w:sz w:val="44"/>
          <w:szCs w:val="44"/>
        </w:rPr>
      </w:pPr>
    </w:p>
    <w:p>
      <w:pPr>
        <w:pStyle w:val="10"/>
        <w:rPr>
          <w:rFonts w:hint="eastAsia" w:ascii="宋体" w:hAnsi="宋体" w:cs="微软雅黑"/>
          <w:b/>
          <w:sz w:val="44"/>
          <w:szCs w:val="44"/>
        </w:rPr>
      </w:pPr>
    </w:p>
    <w:p>
      <w:pPr>
        <w:pStyle w:val="10"/>
        <w:rPr>
          <w:rFonts w:hint="eastAsia" w:ascii="宋体" w:hAnsi="宋体" w:cs="微软雅黑"/>
          <w:b/>
          <w:sz w:val="44"/>
          <w:szCs w:val="44"/>
        </w:rPr>
      </w:pPr>
    </w:p>
    <w:p>
      <w:pPr>
        <w:pStyle w:val="10"/>
        <w:rPr>
          <w:rFonts w:hint="eastAsia" w:ascii="宋体" w:hAnsi="宋体" w:cs="微软雅黑"/>
          <w:b/>
          <w:sz w:val="44"/>
          <w:szCs w:val="44"/>
        </w:rPr>
      </w:pPr>
    </w:p>
    <w:p>
      <w:pPr>
        <w:jc w:val="center"/>
        <w:rPr>
          <w:rFonts w:hint="eastAsia" w:ascii="宋体" w:hAnsi="宋体" w:cs="微软雅黑"/>
          <w:b/>
          <w:sz w:val="44"/>
          <w:szCs w:val="44"/>
        </w:rPr>
      </w:pPr>
    </w:p>
    <w:p>
      <w:pPr>
        <w:jc w:val="center"/>
        <w:rPr>
          <w:rFonts w:ascii="宋体" w:hAnsi="宋体" w:cs="微软雅黑"/>
          <w:b/>
          <w:sz w:val="44"/>
          <w:szCs w:val="44"/>
        </w:rPr>
      </w:pPr>
      <w:r>
        <w:rPr>
          <w:rFonts w:hint="eastAsia" w:ascii="宋体" w:hAnsi="宋体" w:cs="微软雅黑"/>
          <w:b/>
          <w:sz w:val="44"/>
          <w:szCs w:val="44"/>
        </w:rPr>
        <w:t>竞买资格确认书（样本）</w:t>
      </w:r>
    </w:p>
    <w:p>
      <w:pPr>
        <w:spacing w:line="400" w:lineRule="exact"/>
        <w:rPr>
          <w:rFonts w:ascii="宋体" w:hAnsi="宋体"/>
          <w:sz w:val="32"/>
          <w:szCs w:val="32"/>
          <w:u w:val="single"/>
        </w:rPr>
      </w:pPr>
    </w:p>
    <w:p>
      <w:pPr>
        <w:spacing w:line="560" w:lineRule="exact"/>
        <w:rPr>
          <w:rFonts w:ascii="仿宋" w:hAnsi="仿宋" w:eastAsia="仿宋"/>
          <w:szCs w:val="28"/>
        </w:rPr>
      </w:pPr>
      <w:r>
        <w:rPr>
          <w:rFonts w:hint="eastAsia" w:ascii="仿宋" w:hAnsi="仿宋" w:eastAsia="仿宋"/>
          <w:sz w:val="32"/>
          <w:szCs w:val="32"/>
          <w:u w:val="single"/>
        </w:rPr>
        <w:t xml:space="preserve">  </w:t>
      </w:r>
      <w:r>
        <w:rPr>
          <w:rFonts w:hint="eastAsia" w:ascii="仿宋" w:hAnsi="仿宋" w:eastAsia="仿宋"/>
          <w:szCs w:val="28"/>
          <w:u w:val="single"/>
        </w:rPr>
        <w:t xml:space="preserve">                         </w:t>
      </w:r>
      <w:r>
        <w:rPr>
          <w:rFonts w:hint="eastAsia" w:ascii="仿宋" w:hAnsi="仿宋" w:eastAsia="仿宋"/>
          <w:szCs w:val="28"/>
        </w:rPr>
        <w:t>：</w:t>
      </w:r>
    </w:p>
    <w:p>
      <w:pPr>
        <w:spacing w:line="500" w:lineRule="exact"/>
        <w:ind w:firstLine="560" w:firstLineChars="200"/>
        <w:rPr>
          <w:rFonts w:ascii="仿宋" w:hAnsi="仿宋" w:eastAsia="仿宋"/>
          <w:szCs w:val="28"/>
        </w:rPr>
      </w:pPr>
      <w:r>
        <w:rPr>
          <w:rFonts w:hint="eastAsia" w:ascii="仿宋" w:hAnsi="仿宋" w:eastAsia="仿宋"/>
          <w:szCs w:val="28"/>
        </w:rPr>
        <w:t>你方提交的参加</w:t>
      </w:r>
      <w:r>
        <w:rPr>
          <w:rFonts w:hint="eastAsia" w:ascii="仿宋" w:hAnsi="仿宋" w:eastAsia="仿宋" w:cs="宋体"/>
          <w:bCs/>
          <w:szCs w:val="28"/>
        </w:rPr>
        <w:t>2022年</w:t>
      </w:r>
      <w:r>
        <w:rPr>
          <w:rFonts w:hint="eastAsia" w:ascii="仿宋" w:hAnsi="仿宋" w:eastAsia="仿宋" w:cs="宋体"/>
          <w:bCs/>
          <w:szCs w:val="28"/>
          <w:lang w:val="en-US" w:eastAsia="zh-CN"/>
        </w:rPr>
        <w:t>8</w:t>
      </w:r>
      <w:r>
        <w:rPr>
          <w:rFonts w:hint="eastAsia" w:ascii="仿宋" w:hAnsi="仿宋" w:eastAsia="仿宋" w:cs="宋体"/>
          <w:bCs/>
          <w:szCs w:val="28"/>
        </w:rPr>
        <w:t>月</w:t>
      </w:r>
      <w:r>
        <w:rPr>
          <w:rFonts w:hint="eastAsia" w:ascii="仿宋" w:hAnsi="仿宋" w:eastAsia="仿宋"/>
          <w:szCs w:val="28"/>
        </w:rPr>
        <w:t>拍卖</w:t>
      </w:r>
      <w:r>
        <w:rPr>
          <w:rFonts w:hint="eastAsia" w:ascii="仿宋" w:hAnsi="仿宋" w:eastAsia="仿宋"/>
          <w:szCs w:val="28"/>
          <w:lang w:eastAsia="zh-CN"/>
        </w:rPr>
        <w:t>汽车发动机、变速箱等电机总成类零部件一批</w:t>
      </w:r>
      <w:r>
        <w:rPr>
          <w:rFonts w:hint="eastAsia" w:ascii="仿宋" w:hAnsi="仿宋" w:eastAsia="仿宋"/>
          <w:szCs w:val="28"/>
        </w:rPr>
        <w:t>的申请承诺书及相关文件资料收悉。经审查，你方已按规定交纳了竞买保证金和</w:t>
      </w:r>
      <w:r>
        <w:rPr>
          <w:rFonts w:hint="eastAsia" w:ascii="仿宋" w:hAnsi="仿宋" w:eastAsia="仿宋"/>
          <w:szCs w:val="28"/>
          <w:lang w:eastAsia="zh-CN"/>
        </w:rPr>
        <w:t>拍卖佣金保证金</w:t>
      </w:r>
      <w:r>
        <w:rPr>
          <w:rFonts w:hint="eastAsia" w:ascii="仿宋" w:hAnsi="仿宋" w:eastAsia="仿宋"/>
          <w:szCs w:val="28"/>
        </w:rPr>
        <w:t>，所提交的文件资料符合我方本次拍卖文件的规定和要求。现确认你方具有参加本次拍卖会的资格，请持此《竞买资格确认书》和</w:t>
      </w:r>
      <w:r>
        <w:rPr>
          <w:rFonts w:hint="eastAsia" w:ascii="仿宋" w:hAnsi="仿宋" w:eastAsia="仿宋"/>
          <w:bCs/>
          <w:szCs w:val="28"/>
        </w:rPr>
        <w:t>身份证</w:t>
      </w:r>
      <w:r>
        <w:rPr>
          <w:rFonts w:hint="eastAsia" w:ascii="仿宋" w:hAnsi="仿宋" w:eastAsia="仿宋"/>
          <w:szCs w:val="28"/>
        </w:rPr>
        <w:t>参加我方于</w:t>
      </w:r>
      <w:r>
        <w:rPr>
          <w:rFonts w:hint="eastAsia" w:ascii="仿宋" w:hAnsi="仿宋" w:eastAsia="仿宋"/>
          <w:szCs w:val="28"/>
          <w:lang w:eastAsia="zh-CN"/>
        </w:rPr>
        <w:t>2022年8月11日15时</w:t>
      </w:r>
      <w:r>
        <w:rPr>
          <w:rFonts w:hint="eastAsia" w:ascii="仿宋" w:hAnsi="仿宋" w:eastAsia="仿宋"/>
          <w:szCs w:val="28"/>
        </w:rPr>
        <w:t>在</w:t>
      </w:r>
      <w:r>
        <w:rPr>
          <w:rFonts w:hint="eastAsia" w:ascii="仿宋" w:hAnsi="仿宋" w:eastAsia="仿宋"/>
          <w:szCs w:val="28"/>
          <w:lang w:eastAsia="zh-CN"/>
        </w:rPr>
        <w:t>大冶市公共资源交易中心317室</w:t>
      </w:r>
      <w:r>
        <w:rPr>
          <w:rFonts w:hint="eastAsia" w:ascii="仿宋" w:hAnsi="仿宋" w:eastAsia="仿宋"/>
          <w:szCs w:val="28"/>
        </w:rPr>
        <w:t>举行的拍卖会。</w:t>
      </w:r>
    </w:p>
    <w:p>
      <w:pPr>
        <w:spacing w:line="300" w:lineRule="exact"/>
        <w:rPr>
          <w:rFonts w:ascii="仿宋" w:hAnsi="仿宋" w:eastAsia="仿宋"/>
          <w:szCs w:val="28"/>
        </w:rPr>
      </w:pPr>
    </w:p>
    <w:tbl>
      <w:tblPr>
        <w:tblStyle w:val="8"/>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37" w:type="dxa"/>
            <w:vAlign w:val="center"/>
          </w:tcPr>
          <w:p>
            <w:pPr>
              <w:spacing w:line="560" w:lineRule="exact"/>
              <w:jc w:val="center"/>
              <w:rPr>
                <w:rFonts w:ascii="仿宋" w:hAnsi="仿宋" w:eastAsia="仿宋"/>
                <w:szCs w:val="28"/>
              </w:rPr>
            </w:pPr>
            <w:r>
              <w:rPr>
                <w:rFonts w:hint="eastAsia" w:ascii="仿宋" w:hAnsi="仿宋" w:eastAsia="仿宋"/>
                <w:szCs w:val="28"/>
              </w:rPr>
              <w:t>竞买号牌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37" w:type="dxa"/>
            <w:vAlign w:val="center"/>
          </w:tcPr>
          <w:p>
            <w:pPr>
              <w:spacing w:line="560" w:lineRule="exact"/>
              <w:jc w:val="center"/>
              <w:rPr>
                <w:rFonts w:ascii="仿宋" w:hAnsi="仿宋" w:eastAsia="仿宋"/>
                <w:sz w:val="32"/>
                <w:szCs w:val="32"/>
              </w:rPr>
            </w:pPr>
          </w:p>
        </w:tc>
      </w:tr>
    </w:tbl>
    <w:p>
      <w:pPr>
        <w:wordWrap w:val="0"/>
        <w:spacing w:line="560" w:lineRule="exact"/>
        <w:ind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Cs w:val="28"/>
        </w:rPr>
        <w:t xml:space="preserve">湖北金龙湾拍卖有限公司   </w:t>
      </w:r>
    </w:p>
    <w:p>
      <w:pPr>
        <w:wordWrap w:val="0"/>
        <w:spacing w:line="560" w:lineRule="exact"/>
        <w:ind w:firstLine="560" w:firstLineChars="200"/>
        <w:jc w:val="right"/>
        <w:rPr>
          <w:rFonts w:ascii="仿宋" w:hAnsi="仿宋" w:eastAsia="仿宋"/>
          <w:sz w:val="32"/>
          <w:szCs w:val="32"/>
        </w:rPr>
      </w:pPr>
      <w:r>
        <w:rPr>
          <w:rFonts w:hint="eastAsia" w:ascii="仿宋" w:hAnsi="仿宋" w:eastAsia="仿宋"/>
          <w:szCs w:val="28"/>
        </w:rPr>
        <w:t xml:space="preserve">年   月    日 </w:t>
      </w:r>
      <w:r>
        <w:rPr>
          <w:rFonts w:hint="eastAsia" w:ascii="仿宋" w:hAnsi="仿宋" w:eastAsia="仿宋"/>
          <w:sz w:val="32"/>
          <w:szCs w:val="32"/>
        </w:rPr>
        <w:t xml:space="preserve">     </w:t>
      </w:r>
    </w:p>
    <w:p>
      <w:pPr>
        <w:ind w:firstLine="643" w:firstLineChars="200"/>
        <w:jc w:val="right"/>
        <w:rPr>
          <w:rFonts w:ascii="宋体" w:hAnsi="宋体"/>
          <w:b/>
          <w:sz w:val="32"/>
          <w:szCs w:val="32"/>
        </w:rPr>
      </w:pPr>
      <w:r>
        <w:rPr>
          <w:rFonts w:hint="eastAsia" w:ascii="宋体" w:hAnsi="宋体"/>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dashDot"/>
                          <a:headEnd type="none" w="med" len="med"/>
                          <a:tailEnd type="none" w="med" len="med"/>
                        </a:ln>
                      </wps:spPr>
                      <wps:bodyPr/>
                    </wps:wsp>
                  </a:graphicData>
                </a:graphic>
              </wp:anchor>
            </w:drawing>
          </mc:Choice>
          <mc:Fallback>
            <w:pict>
              <v:line id="_x0000_s1026" o:spid="_x0000_s1026" o:spt="20" style="position:absolute;left:0pt;margin-left:0pt;margin-top:15.2pt;height:0pt;width:423pt;z-index:251659264;mso-width-relative:page;mso-height-relative:page;" filled="f" stroked="t" coordsize="21600,21600" o:gfxdata="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gg0&#10;FdMAAAAGAQAADwAAAAAAAAABACAAAAAiAAAAZHJzL2Rvd25yZXYueG1sUEsBAhQAFAAAAAgAh07i&#10;QO+OZJruAQAA2gMAAA4AAAAAAAAAAQAgAAAAIgEAAGRycy9lMm9Eb2MueG1sUEsFBgAAAAAGAAYA&#10;WQEAAIIFAAAAAA==&#10;">
                <v:fill on="f" focussize="0,0"/>
                <v:stroke color="#000000" joinstyle="round" dashstyle="dashDot"/>
                <v:imagedata o:title=""/>
                <o:lock v:ext="edit" aspectratio="f"/>
              </v:line>
            </w:pict>
          </mc:Fallback>
        </mc:AlternateContent>
      </w:r>
    </w:p>
    <w:p>
      <w:pPr>
        <w:jc w:val="center"/>
        <w:rPr>
          <w:rFonts w:ascii="宋体" w:hAnsi="宋体"/>
          <w:b/>
          <w:sz w:val="44"/>
          <w:szCs w:val="44"/>
        </w:rPr>
      </w:pPr>
      <w:r>
        <w:rPr>
          <w:rFonts w:hint="eastAsia" w:ascii="宋体" w:hAnsi="宋体"/>
          <w:b/>
          <w:sz w:val="44"/>
          <w:szCs w:val="44"/>
        </w:rPr>
        <w:t>竞买资格确认书回执</w:t>
      </w:r>
    </w:p>
    <w:p>
      <w:pPr>
        <w:jc w:val="center"/>
        <w:rPr>
          <w:rFonts w:ascii="宋体" w:hAnsi="宋体"/>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80" w:type="dxa"/>
            <w:vAlign w:val="center"/>
          </w:tcPr>
          <w:p>
            <w:pPr>
              <w:spacing w:before="156" w:beforeLines="50" w:line="400" w:lineRule="exact"/>
              <w:jc w:val="center"/>
              <w:rPr>
                <w:rFonts w:ascii="仿宋" w:hAnsi="仿宋" w:eastAsia="仿宋"/>
                <w:szCs w:val="28"/>
              </w:rPr>
            </w:pPr>
            <w:r>
              <w:rPr>
                <w:rFonts w:hint="eastAsia" w:ascii="仿宋" w:hAnsi="仿宋" w:eastAsia="仿宋"/>
                <w:szCs w:val="28"/>
              </w:rPr>
              <w:t>取得竞买</w:t>
            </w:r>
          </w:p>
          <w:p>
            <w:pPr>
              <w:spacing w:before="156" w:beforeLines="50" w:line="400" w:lineRule="exact"/>
              <w:jc w:val="center"/>
              <w:rPr>
                <w:rFonts w:ascii="仿宋" w:hAnsi="仿宋" w:eastAsia="仿宋"/>
                <w:szCs w:val="28"/>
              </w:rPr>
            </w:pPr>
            <w:r>
              <w:rPr>
                <w:rFonts w:hint="eastAsia" w:ascii="仿宋" w:hAnsi="仿宋" w:eastAsia="仿宋"/>
                <w:szCs w:val="28"/>
              </w:rPr>
              <w:t>资格的单位</w:t>
            </w:r>
          </w:p>
        </w:tc>
        <w:tc>
          <w:tcPr>
            <w:tcW w:w="2180" w:type="dxa"/>
            <w:vAlign w:val="center"/>
          </w:tcPr>
          <w:p>
            <w:pPr>
              <w:spacing w:before="156" w:beforeLines="50" w:line="400" w:lineRule="exact"/>
              <w:jc w:val="center"/>
              <w:rPr>
                <w:rFonts w:ascii="仿宋" w:hAnsi="仿宋" w:eastAsia="仿宋"/>
                <w:szCs w:val="28"/>
              </w:rPr>
            </w:pPr>
            <w:r>
              <w:rPr>
                <w:rFonts w:hint="eastAsia" w:ascii="仿宋" w:hAnsi="仿宋" w:eastAsia="仿宋"/>
                <w:szCs w:val="28"/>
              </w:rPr>
              <w:t>竞买号牌</w:t>
            </w:r>
          </w:p>
        </w:tc>
        <w:tc>
          <w:tcPr>
            <w:tcW w:w="2180" w:type="dxa"/>
            <w:vAlign w:val="center"/>
          </w:tcPr>
          <w:p>
            <w:pPr>
              <w:spacing w:before="156" w:beforeLines="50" w:line="400" w:lineRule="exact"/>
              <w:jc w:val="center"/>
              <w:rPr>
                <w:rFonts w:ascii="仿宋" w:hAnsi="仿宋" w:eastAsia="仿宋"/>
                <w:szCs w:val="28"/>
              </w:rPr>
            </w:pPr>
            <w:r>
              <w:rPr>
                <w:rFonts w:hint="eastAsia" w:ascii="仿宋" w:hAnsi="仿宋" w:eastAsia="仿宋"/>
                <w:szCs w:val="28"/>
              </w:rPr>
              <w:t>领取时间</w:t>
            </w:r>
          </w:p>
        </w:tc>
        <w:tc>
          <w:tcPr>
            <w:tcW w:w="2180" w:type="dxa"/>
            <w:vAlign w:val="center"/>
          </w:tcPr>
          <w:p>
            <w:pPr>
              <w:spacing w:before="156" w:beforeLines="50" w:line="400" w:lineRule="exact"/>
              <w:jc w:val="center"/>
              <w:rPr>
                <w:rFonts w:ascii="仿宋" w:hAnsi="仿宋" w:eastAsia="仿宋"/>
                <w:szCs w:val="28"/>
              </w:rPr>
            </w:pPr>
            <w:r>
              <w:rPr>
                <w:rFonts w:hint="eastAsia" w:ascii="仿宋" w:hAnsi="仿宋" w:eastAsia="仿宋"/>
                <w:szCs w:val="28"/>
              </w:rPr>
              <w:t>领取人</w:t>
            </w:r>
          </w:p>
          <w:p>
            <w:pPr>
              <w:spacing w:before="156" w:beforeLines="50" w:line="400" w:lineRule="exact"/>
              <w:jc w:val="center"/>
              <w:rPr>
                <w:rFonts w:ascii="仿宋" w:hAnsi="仿宋" w:eastAsia="仿宋"/>
                <w:szCs w:val="28"/>
              </w:rPr>
            </w:pPr>
            <w:r>
              <w:rPr>
                <w:rFonts w:hint="eastAsia" w:ascii="仿宋" w:hAnsi="仿宋" w:eastAsia="仿宋"/>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2180" w:type="dxa"/>
            <w:vAlign w:val="center"/>
          </w:tcPr>
          <w:p>
            <w:pPr>
              <w:spacing w:before="156" w:beforeLines="50" w:line="400" w:lineRule="exact"/>
              <w:jc w:val="center"/>
              <w:rPr>
                <w:rFonts w:ascii="宋体" w:hAnsi="宋体"/>
                <w:szCs w:val="28"/>
                <w:u w:val="single"/>
              </w:rPr>
            </w:pPr>
          </w:p>
        </w:tc>
        <w:tc>
          <w:tcPr>
            <w:tcW w:w="2180" w:type="dxa"/>
            <w:vAlign w:val="center"/>
          </w:tcPr>
          <w:p>
            <w:pPr>
              <w:spacing w:before="156" w:beforeLines="50" w:line="400" w:lineRule="exact"/>
              <w:jc w:val="center"/>
              <w:rPr>
                <w:rFonts w:ascii="宋体" w:hAnsi="宋体"/>
                <w:szCs w:val="28"/>
                <w:u w:val="single"/>
              </w:rPr>
            </w:pPr>
          </w:p>
        </w:tc>
        <w:tc>
          <w:tcPr>
            <w:tcW w:w="2180" w:type="dxa"/>
            <w:vAlign w:val="center"/>
          </w:tcPr>
          <w:p>
            <w:pPr>
              <w:spacing w:before="156" w:beforeLines="50" w:line="400" w:lineRule="exact"/>
              <w:jc w:val="center"/>
              <w:rPr>
                <w:rFonts w:ascii="宋体" w:hAnsi="宋体"/>
                <w:szCs w:val="28"/>
                <w:u w:val="single"/>
              </w:rPr>
            </w:pPr>
          </w:p>
        </w:tc>
        <w:tc>
          <w:tcPr>
            <w:tcW w:w="2180" w:type="dxa"/>
            <w:vAlign w:val="center"/>
          </w:tcPr>
          <w:p>
            <w:pPr>
              <w:spacing w:before="156" w:beforeLines="50" w:line="400" w:lineRule="exact"/>
              <w:jc w:val="center"/>
              <w:rPr>
                <w:rFonts w:ascii="宋体" w:hAnsi="宋体"/>
                <w:szCs w:val="28"/>
                <w:u w:val="single"/>
              </w:rPr>
            </w:pPr>
          </w:p>
        </w:tc>
      </w:tr>
    </w:tbl>
    <w:p>
      <w:pPr>
        <w:wordWrap w:val="0"/>
        <w:spacing w:line="480" w:lineRule="exact"/>
        <w:ind w:firstLine="560" w:firstLineChars="200"/>
        <w:jc w:val="right"/>
        <w:rPr>
          <w:rFonts w:ascii="宋体" w:hAnsi="宋体" w:cs="微软雅黑"/>
          <w:b/>
          <w:sz w:val="44"/>
          <w:szCs w:val="44"/>
        </w:rPr>
      </w:pPr>
      <w:r>
        <w:rPr>
          <w:rFonts w:hint="eastAsia" w:ascii="宋体" w:hAnsi="宋体"/>
          <w:szCs w:val="28"/>
        </w:rPr>
        <w:t xml:space="preserve">  </w:t>
      </w:r>
    </w:p>
    <w:p>
      <w:pPr>
        <w:spacing w:line="700" w:lineRule="exact"/>
        <w:ind w:right="482"/>
        <w:jc w:val="center"/>
        <w:rPr>
          <w:rFonts w:hint="eastAsia" w:ascii="宋体" w:hAnsi="宋体" w:cs="微软雅黑"/>
          <w:b/>
          <w:sz w:val="44"/>
          <w:szCs w:val="44"/>
        </w:rPr>
      </w:pPr>
    </w:p>
    <w:p>
      <w:pPr>
        <w:spacing w:line="700" w:lineRule="exact"/>
        <w:ind w:right="482"/>
        <w:jc w:val="center"/>
        <w:rPr>
          <w:rFonts w:ascii="宋体" w:hAnsi="宋体" w:cs="微软雅黑"/>
          <w:b/>
          <w:sz w:val="44"/>
          <w:szCs w:val="44"/>
        </w:rPr>
      </w:pPr>
      <w:r>
        <w:rPr>
          <w:rFonts w:hint="eastAsia" w:ascii="宋体" w:hAnsi="宋体" w:cs="微软雅黑"/>
          <w:b/>
          <w:sz w:val="44"/>
          <w:szCs w:val="44"/>
        </w:rPr>
        <w:t>拍卖成交确认书（样本）</w:t>
      </w:r>
    </w:p>
    <w:p>
      <w:pPr>
        <w:spacing w:line="440" w:lineRule="exact"/>
        <w:ind w:right="480"/>
        <w:jc w:val="center"/>
        <w:rPr>
          <w:rFonts w:ascii="宋体" w:hAnsi="宋体"/>
          <w:b/>
          <w:sz w:val="44"/>
          <w:szCs w:val="44"/>
        </w:rPr>
      </w:pPr>
    </w:p>
    <w:p>
      <w:pPr>
        <w:spacing w:line="360" w:lineRule="exact"/>
        <w:ind w:firstLine="480" w:firstLineChars="200"/>
        <w:rPr>
          <w:rFonts w:ascii="宋体" w:hAnsi="宋体"/>
          <w:sz w:val="24"/>
        </w:rPr>
      </w:pPr>
    </w:p>
    <w:p>
      <w:pPr>
        <w:spacing w:line="360" w:lineRule="exact"/>
        <w:rPr>
          <w:rFonts w:ascii="仿宋" w:hAnsi="仿宋" w:eastAsia="仿宋"/>
          <w:szCs w:val="28"/>
        </w:rPr>
      </w:pPr>
      <w:r>
        <w:rPr>
          <w:rFonts w:hint="eastAsia" w:ascii="仿宋" w:hAnsi="仿宋" w:eastAsia="仿宋"/>
          <w:szCs w:val="28"/>
        </w:rPr>
        <w:t>拍卖会地点:                                确认书编号：</w:t>
      </w:r>
    </w:p>
    <w:p>
      <w:pPr>
        <w:spacing w:line="360" w:lineRule="exact"/>
        <w:rPr>
          <w:rFonts w:ascii="仿宋" w:hAnsi="仿宋" w:eastAsia="仿宋"/>
          <w:szCs w:val="28"/>
        </w:rPr>
      </w:pPr>
      <w:r>
        <w:rPr>
          <w:rFonts w:hint="eastAsia" w:ascii="仿宋" w:hAnsi="仿宋" w:eastAsia="仿宋"/>
          <w:szCs w:val="28"/>
        </w:rPr>
        <w:t>拍卖人：</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买受人：</w:t>
      </w:r>
    </w:p>
    <w:p>
      <w:pPr>
        <w:spacing w:line="360" w:lineRule="exact"/>
        <w:rPr>
          <w:rFonts w:ascii="仿宋" w:hAnsi="仿宋" w:eastAsia="仿宋"/>
          <w:szCs w:val="28"/>
        </w:rPr>
      </w:pPr>
      <w:r>
        <w:rPr>
          <w:rFonts w:hint="eastAsia" w:ascii="仿宋" w:hAnsi="仿宋" w:eastAsia="仿宋"/>
          <w:szCs w:val="28"/>
        </w:rPr>
        <w:t>拍卖师：</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代理人：</w:t>
      </w:r>
    </w:p>
    <w:p>
      <w:pPr>
        <w:spacing w:line="360" w:lineRule="exact"/>
        <w:rPr>
          <w:rFonts w:ascii="仿宋" w:hAnsi="仿宋" w:eastAsia="仿宋"/>
          <w:szCs w:val="28"/>
        </w:rPr>
      </w:pPr>
      <w:r>
        <w:rPr>
          <w:rFonts w:hint="eastAsia" w:ascii="仿宋" w:hAnsi="仿宋" w:eastAsia="仿宋"/>
          <w:szCs w:val="28"/>
        </w:rPr>
        <w:t>记录员：</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竞买号：</w:t>
      </w:r>
    </w:p>
    <w:p>
      <w:pPr>
        <w:spacing w:line="360" w:lineRule="exact"/>
        <w:ind w:firstLine="560" w:firstLineChars="200"/>
        <w:rPr>
          <w:rFonts w:ascii="仿宋" w:hAnsi="仿宋" w:eastAsia="仿宋"/>
          <w:szCs w:val="28"/>
        </w:rPr>
      </w:pPr>
      <w:r>
        <w:rPr>
          <w:rFonts w:hint="eastAsia" w:ascii="仿宋" w:hAnsi="仿宋" w:eastAsia="仿宋"/>
          <w:szCs w:val="28"/>
        </w:rPr>
        <w:t>第</w:t>
      </w:r>
      <w:r>
        <w:rPr>
          <w:rFonts w:hint="eastAsia" w:ascii="仿宋" w:hAnsi="仿宋" w:eastAsia="仿宋"/>
          <w:szCs w:val="28"/>
          <w:u w:val="single"/>
        </w:rPr>
        <w:t xml:space="preserve">     </w:t>
      </w:r>
      <w:r>
        <w:rPr>
          <w:rFonts w:hint="eastAsia" w:ascii="仿宋" w:hAnsi="仿宋" w:eastAsia="仿宋"/>
          <w:szCs w:val="28"/>
        </w:rPr>
        <w:t>号竞买人于</w:t>
      </w:r>
      <w:r>
        <w:rPr>
          <w:rFonts w:hint="eastAsia" w:ascii="仿宋" w:hAnsi="仿宋" w:eastAsia="仿宋"/>
          <w:szCs w:val="28"/>
          <w:lang w:eastAsia="zh-CN"/>
        </w:rPr>
        <w:t>2022年8月11日15时</w:t>
      </w:r>
      <w:r>
        <w:rPr>
          <w:rFonts w:hint="eastAsia" w:ascii="仿宋" w:hAnsi="仿宋" w:eastAsia="仿宋"/>
          <w:szCs w:val="28"/>
        </w:rPr>
        <w:t>在拍卖人举办的拍卖会上，竞得如下标的，成为该拍卖品的法定买受人：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89" w:type="dxa"/>
            <w:vAlign w:val="center"/>
          </w:tcPr>
          <w:p>
            <w:pPr>
              <w:spacing w:line="360" w:lineRule="exact"/>
              <w:jc w:val="center"/>
              <w:rPr>
                <w:rFonts w:hint="eastAsia" w:ascii="仿宋" w:hAnsi="仿宋" w:eastAsia="仿宋"/>
                <w:b/>
                <w:bCs/>
                <w:szCs w:val="28"/>
                <w:lang w:val="en-US" w:eastAsia="zh-CN"/>
              </w:rPr>
            </w:pPr>
            <w:r>
              <w:rPr>
                <w:rFonts w:hint="eastAsia" w:ascii="仿宋" w:hAnsi="仿宋" w:eastAsia="仿宋"/>
                <w:b/>
                <w:bCs/>
                <w:szCs w:val="28"/>
              </w:rPr>
              <w:t>拍卖</w:t>
            </w:r>
            <w:r>
              <w:rPr>
                <w:rFonts w:hint="eastAsia" w:ascii="仿宋" w:hAnsi="仿宋" w:eastAsia="仿宋"/>
                <w:b/>
                <w:bCs/>
                <w:szCs w:val="28"/>
                <w:lang w:val="en-US" w:eastAsia="zh-CN"/>
              </w:rPr>
              <w:t>标的</w:t>
            </w:r>
          </w:p>
        </w:tc>
        <w:tc>
          <w:tcPr>
            <w:tcW w:w="7150" w:type="dxa"/>
            <w:vAlign w:val="center"/>
          </w:tcPr>
          <w:p>
            <w:pPr>
              <w:spacing w:line="360" w:lineRule="exact"/>
              <w:jc w:val="center"/>
              <w:rPr>
                <w:rFonts w:ascii="仿宋" w:hAnsi="仿宋" w:eastAsia="仿宋"/>
                <w:b/>
                <w:bCs/>
                <w:szCs w:val="28"/>
              </w:rPr>
            </w:pPr>
            <w:r>
              <w:rPr>
                <w:rFonts w:hint="eastAsia" w:ascii="仿宋" w:hAnsi="仿宋" w:eastAsia="仿宋"/>
                <w:b/>
                <w:bCs/>
                <w:szCs w:val="28"/>
              </w:rPr>
              <w:t>拍 卖 标 的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89" w:type="dxa"/>
            <w:vAlign w:val="center"/>
          </w:tcPr>
          <w:p>
            <w:pPr>
              <w:spacing w:line="360" w:lineRule="exact"/>
              <w:jc w:val="center"/>
              <w:rPr>
                <w:rFonts w:hint="eastAsia" w:ascii="仿宋" w:hAnsi="仿宋" w:eastAsia="仿宋"/>
                <w:szCs w:val="28"/>
              </w:rPr>
            </w:pPr>
            <w:r>
              <w:rPr>
                <w:rFonts w:hint="eastAsia" w:ascii="仿宋" w:hAnsi="仿宋" w:eastAsia="仿宋"/>
                <w:szCs w:val="28"/>
              </w:rPr>
              <w:t>1</w:t>
            </w:r>
          </w:p>
        </w:tc>
        <w:tc>
          <w:tcPr>
            <w:tcW w:w="7150" w:type="dxa"/>
            <w:vAlign w:val="center"/>
          </w:tcPr>
          <w:p>
            <w:pPr>
              <w:spacing w:line="360" w:lineRule="exact"/>
              <w:jc w:val="center"/>
              <w:rPr>
                <w:rFonts w:hint="eastAsia" w:ascii="仿宋" w:hAnsi="仿宋" w:eastAsia="仿宋"/>
                <w:szCs w:val="28"/>
                <w:lang w:eastAsia="zh-CN"/>
              </w:rPr>
            </w:pPr>
            <w:r>
              <w:rPr>
                <w:rFonts w:hint="eastAsia" w:ascii="仿宋" w:hAnsi="仿宋" w:eastAsia="仿宋"/>
                <w:szCs w:val="28"/>
                <w:lang w:val="en-US" w:eastAsia="zh-CN"/>
              </w:rPr>
              <w:t>汽车发动机、变速箱等电机总成类零部件一批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89" w:type="dxa"/>
            <w:vAlign w:val="center"/>
          </w:tcPr>
          <w:p>
            <w:pPr>
              <w:spacing w:line="360" w:lineRule="exact"/>
              <w:jc w:val="center"/>
              <w:rPr>
                <w:rFonts w:ascii="仿宋" w:hAnsi="仿宋" w:eastAsia="仿宋"/>
                <w:szCs w:val="28"/>
              </w:rPr>
            </w:pPr>
            <w:r>
              <w:rPr>
                <w:rFonts w:hint="eastAsia" w:ascii="仿宋" w:hAnsi="仿宋" w:eastAsia="仿宋"/>
                <w:szCs w:val="28"/>
              </w:rPr>
              <w:t>成交金额</w:t>
            </w:r>
          </w:p>
        </w:tc>
        <w:tc>
          <w:tcPr>
            <w:tcW w:w="7150" w:type="dxa"/>
            <w:vAlign w:val="center"/>
          </w:tcPr>
          <w:p>
            <w:pPr>
              <w:spacing w:line="360" w:lineRule="exact"/>
              <w:rPr>
                <w:rFonts w:ascii="仿宋" w:hAnsi="仿宋" w:eastAsia="仿宋"/>
                <w:szCs w:val="28"/>
              </w:rPr>
            </w:pPr>
            <w:r>
              <w:rPr>
                <w:rFonts w:hint="eastAsia" w:ascii="仿宋" w:hAnsi="仿宋" w:eastAsia="仿宋"/>
                <w:szCs w:val="28"/>
              </w:rPr>
              <w:t>（大写）                       （小写）</w:t>
            </w:r>
          </w:p>
        </w:tc>
      </w:tr>
    </w:tbl>
    <w:p>
      <w:pPr>
        <w:spacing w:line="300" w:lineRule="exact"/>
        <w:ind w:firstLine="560" w:firstLineChars="200"/>
        <w:rPr>
          <w:rFonts w:ascii="仿宋" w:hAnsi="仿宋" w:eastAsia="仿宋"/>
          <w:szCs w:val="28"/>
        </w:rPr>
      </w:pPr>
    </w:p>
    <w:p>
      <w:pPr>
        <w:spacing w:line="340" w:lineRule="exact"/>
        <w:ind w:firstLine="560" w:firstLineChars="200"/>
        <w:rPr>
          <w:rFonts w:ascii="仿宋" w:hAnsi="仿宋" w:eastAsia="仿宋"/>
          <w:szCs w:val="28"/>
        </w:rPr>
      </w:pPr>
      <w:r>
        <w:rPr>
          <w:rFonts w:hint="eastAsia" w:ascii="仿宋" w:hAnsi="仿宋" w:eastAsia="仿宋"/>
          <w:szCs w:val="28"/>
        </w:rPr>
        <w:t>1、买受人了解《中华人民共和国拍卖法》，并认真阅读了本次拍卖会的有关文件，自愿遵守执行，承认拍卖结果，当场签署本确认书。</w:t>
      </w:r>
    </w:p>
    <w:p>
      <w:pPr>
        <w:spacing w:line="340" w:lineRule="exact"/>
        <w:ind w:firstLine="560" w:firstLineChars="200"/>
        <w:rPr>
          <w:rFonts w:ascii="仿宋" w:hAnsi="仿宋" w:eastAsia="仿宋"/>
          <w:szCs w:val="28"/>
        </w:rPr>
      </w:pPr>
      <w:r>
        <w:rPr>
          <w:rFonts w:hint="eastAsia" w:ascii="仿宋" w:hAnsi="仿宋" w:eastAsia="仿宋"/>
          <w:szCs w:val="28"/>
        </w:rPr>
        <w:t>2、拍卖人和买受人签订的《竞买协议》是本确认书的有效组成部分。</w:t>
      </w:r>
    </w:p>
    <w:p>
      <w:pPr>
        <w:spacing w:line="340" w:lineRule="exact"/>
        <w:ind w:firstLine="560" w:firstLineChars="200"/>
        <w:rPr>
          <w:rFonts w:hint="eastAsia" w:ascii="仿宋" w:hAnsi="仿宋" w:eastAsia="仿宋"/>
          <w:szCs w:val="28"/>
        </w:rPr>
      </w:pPr>
      <w:r>
        <w:rPr>
          <w:rFonts w:hint="eastAsia" w:ascii="仿宋" w:hAnsi="仿宋" w:eastAsia="仿宋"/>
          <w:szCs w:val="28"/>
        </w:rPr>
        <w:t>3、</w:t>
      </w:r>
      <w:r>
        <w:rPr>
          <w:rFonts w:hint="eastAsia" w:ascii="仿宋" w:hAnsi="仿宋" w:eastAsia="仿宋" w:cs="宋体"/>
          <w:szCs w:val="28"/>
          <w:shd w:val="clear" w:color="auto" w:fill="auto"/>
        </w:rPr>
        <w:t>买受人应按</w:t>
      </w:r>
      <w:r>
        <w:rPr>
          <w:rFonts w:hint="eastAsia" w:ascii="仿宋" w:hAnsi="仿宋" w:eastAsia="仿宋" w:cs="宋体"/>
          <w:szCs w:val="28"/>
          <w:shd w:val="clear" w:color="auto" w:fill="auto"/>
          <w:lang w:val="en-US" w:eastAsia="zh-CN"/>
        </w:rPr>
        <w:t>拍卖成交金额的2%向拍卖人</w:t>
      </w:r>
      <w:r>
        <w:rPr>
          <w:rFonts w:hint="eastAsia" w:ascii="仿宋" w:hAnsi="仿宋" w:eastAsia="仿宋" w:cs="宋体"/>
          <w:szCs w:val="28"/>
          <w:shd w:val="clear" w:color="auto" w:fill="auto"/>
        </w:rPr>
        <w:t>支付拍卖佣金</w:t>
      </w:r>
      <w:r>
        <w:rPr>
          <w:rFonts w:hint="eastAsia" w:ascii="仿宋" w:hAnsi="仿宋" w:eastAsia="仿宋"/>
          <w:szCs w:val="28"/>
        </w:rPr>
        <w:t>。</w:t>
      </w:r>
    </w:p>
    <w:p>
      <w:pPr>
        <w:spacing w:line="340" w:lineRule="exact"/>
        <w:ind w:firstLine="560" w:firstLineChars="200"/>
        <w:rPr>
          <w:rFonts w:ascii="仿宋" w:hAnsi="仿宋" w:eastAsia="仿宋"/>
          <w:szCs w:val="28"/>
        </w:rPr>
      </w:pPr>
      <w:r>
        <w:rPr>
          <w:rFonts w:hint="eastAsia" w:ascii="仿宋" w:hAnsi="仿宋" w:eastAsia="仿宋"/>
          <w:szCs w:val="28"/>
        </w:rPr>
        <w:t>4、本确认书在履行中若发生争议，双方应协商解决，协商不成的，依法向拍卖人所在地人民法院提起诉讼。</w:t>
      </w:r>
    </w:p>
    <w:p>
      <w:pPr>
        <w:spacing w:line="340" w:lineRule="exact"/>
        <w:ind w:firstLine="560" w:firstLineChars="200"/>
        <w:rPr>
          <w:rFonts w:ascii="仿宋" w:hAnsi="仿宋" w:eastAsia="仿宋"/>
          <w:szCs w:val="28"/>
        </w:rPr>
      </w:pPr>
      <w:r>
        <w:rPr>
          <w:rFonts w:hint="eastAsia" w:ascii="仿宋" w:hAnsi="仿宋" w:eastAsia="仿宋"/>
          <w:szCs w:val="28"/>
        </w:rPr>
        <w:t>5、本拍卖成交确认书自双方签字盖章后生效。</w:t>
      </w:r>
    </w:p>
    <w:p>
      <w:pPr>
        <w:spacing w:line="340" w:lineRule="exact"/>
        <w:rPr>
          <w:rFonts w:ascii="仿宋" w:hAnsi="仿宋" w:eastAsia="仿宋"/>
          <w:szCs w:val="28"/>
        </w:rPr>
      </w:pPr>
    </w:p>
    <w:p>
      <w:pPr>
        <w:spacing w:line="340" w:lineRule="exact"/>
        <w:ind w:firstLine="560" w:firstLineChars="200"/>
      </w:pPr>
      <w:r>
        <w:rPr>
          <w:rFonts w:hint="eastAsia" w:ascii="仿宋" w:hAnsi="仿宋" w:eastAsia="仿宋"/>
          <w:szCs w:val="28"/>
        </w:rPr>
        <w:t>拍卖人(签章)：</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买受人(签章)：</w:t>
      </w:r>
    </w:p>
    <w:p>
      <w:pPr>
        <w:pStyle w:val="7"/>
        <w:ind w:left="0" w:leftChars="0" w:firstLine="0" w:firstLineChars="0"/>
      </w:pPr>
    </w:p>
    <w:p>
      <w:pPr>
        <w:wordWrap w:val="0"/>
        <w:spacing w:line="340" w:lineRule="exact"/>
        <w:ind w:firstLine="560" w:firstLineChars="200"/>
        <w:jc w:val="right"/>
        <w:rPr>
          <w:rFonts w:hint="eastAsia" w:ascii="宋体" w:hAnsi="宋体" w:cs="微软雅黑"/>
          <w:b/>
          <w:sz w:val="44"/>
          <w:szCs w:val="44"/>
        </w:rPr>
      </w:pPr>
      <w:r>
        <w:rPr>
          <w:rFonts w:hint="eastAsia" w:ascii="仿宋" w:hAnsi="仿宋" w:eastAsia="仿宋"/>
          <w:szCs w:val="28"/>
        </w:rPr>
        <w:t xml:space="preserve">年   月   日      </w:t>
      </w:r>
    </w:p>
    <w:p>
      <w:pPr>
        <w:spacing w:line="700" w:lineRule="exact"/>
        <w:ind w:right="482"/>
        <w:jc w:val="center"/>
        <w:rPr>
          <w:rFonts w:hint="eastAsia" w:ascii="宋体" w:hAnsi="宋体" w:cs="微软雅黑"/>
          <w:b/>
          <w:sz w:val="44"/>
          <w:szCs w:val="44"/>
        </w:rPr>
      </w:pPr>
    </w:p>
    <w:p>
      <w:pPr>
        <w:pStyle w:val="2"/>
        <w:rPr>
          <w:rFonts w:hint="eastAsia" w:ascii="宋体" w:hAnsi="宋体" w:cs="微软雅黑"/>
          <w:b/>
          <w:sz w:val="44"/>
          <w:szCs w:val="44"/>
        </w:rPr>
      </w:pPr>
    </w:p>
    <w:p>
      <w:pPr>
        <w:pStyle w:val="10"/>
        <w:rPr>
          <w:rFonts w:hint="eastAsia"/>
        </w:rPr>
      </w:pPr>
    </w:p>
    <w:p>
      <w:pPr>
        <w:spacing w:line="700" w:lineRule="exact"/>
        <w:ind w:right="482"/>
        <w:jc w:val="center"/>
        <w:rPr>
          <w:rFonts w:ascii="宋体" w:hAnsi="宋体" w:cs="微软雅黑"/>
          <w:b/>
          <w:sz w:val="44"/>
          <w:szCs w:val="44"/>
        </w:rPr>
      </w:pPr>
      <w:r>
        <w:rPr>
          <w:rFonts w:hint="eastAsia" w:ascii="宋体" w:hAnsi="宋体" w:cs="微软雅黑"/>
          <w:b/>
          <w:sz w:val="44"/>
          <w:szCs w:val="44"/>
        </w:rPr>
        <w:t>拍卖佣金确认书（样本）</w:t>
      </w:r>
    </w:p>
    <w:p>
      <w:pPr>
        <w:spacing w:line="440" w:lineRule="exact"/>
        <w:ind w:right="480"/>
        <w:jc w:val="center"/>
        <w:rPr>
          <w:rFonts w:ascii="宋体" w:hAnsi="宋体"/>
          <w:b/>
          <w:sz w:val="44"/>
          <w:szCs w:val="44"/>
        </w:rPr>
      </w:pPr>
    </w:p>
    <w:p>
      <w:pPr>
        <w:spacing w:line="360" w:lineRule="exact"/>
        <w:ind w:firstLine="480" w:firstLineChars="200"/>
        <w:rPr>
          <w:rFonts w:ascii="宋体" w:hAnsi="宋体"/>
          <w:sz w:val="24"/>
        </w:rPr>
      </w:pPr>
    </w:p>
    <w:p>
      <w:pPr>
        <w:spacing w:line="360" w:lineRule="exact"/>
        <w:rPr>
          <w:rFonts w:ascii="仿宋" w:hAnsi="仿宋" w:eastAsia="仿宋"/>
          <w:szCs w:val="28"/>
        </w:rPr>
      </w:pPr>
      <w:r>
        <w:rPr>
          <w:rFonts w:hint="eastAsia" w:ascii="仿宋" w:hAnsi="仿宋" w:eastAsia="仿宋"/>
          <w:szCs w:val="28"/>
        </w:rPr>
        <w:t>拍卖会地点：                            确认书编号：</w:t>
      </w:r>
    </w:p>
    <w:p>
      <w:pPr>
        <w:spacing w:line="360" w:lineRule="exact"/>
        <w:rPr>
          <w:rFonts w:ascii="仿宋" w:hAnsi="仿宋" w:eastAsia="仿宋"/>
          <w:szCs w:val="28"/>
        </w:rPr>
      </w:pPr>
      <w:r>
        <w:rPr>
          <w:rFonts w:hint="eastAsia" w:ascii="仿宋" w:hAnsi="仿宋" w:eastAsia="仿宋"/>
          <w:szCs w:val="28"/>
        </w:rPr>
        <w:t>拍卖人：</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买受人：</w:t>
      </w:r>
    </w:p>
    <w:p>
      <w:pPr>
        <w:spacing w:line="360" w:lineRule="exact"/>
        <w:rPr>
          <w:rFonts w:ascii="仿宋" w:hAnsi="仿宋" w:eastAsia="仿宋"/>
          <w:szCs w:val="28"/>
        </w:rPr>
      </w:pPr>
      <w:r>
        <w:rPr>
          <w:rFonts w:hint="eastAsia" w:ascii="仿宋" w:hAnsi="仿宋" w:eastAsia="仿宋"/>
          <w:szCs w:val="28"/>
        </w:rPr>
        <w:t>拍卖师：</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代理人：</w:t>
      </w:r>
    </w:p>
    <w:p>
      <w:pPr>
        <w:spacing w:line="360" w:lineRule="exact"/>
        <w:rPr>
          <w:rFonts w:ascii="仿宋" w:hAnsi="仿宋" w:eastAsia="仿宋"/>
          <w:szCs w:val="28"/>
        </w:rPr>
      </w:pPr>
      <w:r>
        <w:rPr>
          <w:rFonts w:hint="eastAsia" w:ascii="仿宋" w:hAnsi="仿宋" w:eastAsia="仿宋"/>
          <w:szCs w:val="28"/>
        </w:rPr>
        <w:t>记录员：</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 xml:space="preserve">           竞买号：</w:t>
      </w:r>
    </w:p>
    <w:p>
      <w:pPr>
        <w:spacing w:line="360" w:lineRule="exact"/>
        <w:ind w:firstLine="560" w:firstLineChars="200"/>
        <w:rPr>
          <w:rFonts w:ascii="仿宋" w:hAnsi="仿宋" w:eastAsia="仿宋"/>
          <w:szCs w:val="28"/>
        </w:rPr>
      </w:pPr>
      <w:r>
        <w:rPr>
          <w:rFonts w:hint="eastAsia" w:ascii="仿宋" w:hAnsi="仿宋" w:eastAsia="仿宋"/>
          <w:szCs w:val="28"/>
        </w:rPr>
        <w:t>第</w:t>
      </w:r>
      <w:r>
        <w:rPr>
          <w:rFonts w:hint="eastAsia" w:ascii="仿宋" w:hAnsi="仿宋" w:eastAsia="仿宋"/>
          <w:szCs w:val="28"/>
          <w:u w:val="single"/>
        </w:rPr>
        <w:t xml:space="preserve">     </w:t>
      </w:r>
      <w:r>
        <w:rPr>
          <w:rFonts w:hint="eastAsia" w:ascii="仿宋" w:hAnsi="仿宋" w:eastAsia="仿宋"/>
          <w:szCs w:val="28"/>
        </w:rPr>
        <w:t>号竞买人于</w:t>
      </w:r>
      <w:r>
        <w:rPr>
          <w:rFonts w:hint="eastAsia" w:ascii="仿宋" w:hAnsi="仿宋" w:eastAsia="仿宋"/>
          <w:szCs w:val="28"/>
          <w:lang w:eastAsia="zh-CN"/>
        </w:rPr>
        <w:t>2022年8月11日15时</w:t>
      </w:r>
      <w:r>
        <w:rPr>
          <w:rFonts w:hint="eastAsia" w:ascii="仿宋" w:hAnsi="仿宋" w:eastAsia="仿宋"/>
          <w:szCs w:val="28"/>
        </w:rPr>
        <w:t>在拍卖人举办的拍卖会上，竞得如下标的，成为该拍卖品的法定买受人：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50" w:type="dxa"/>
            <w:vAlign w:val="center"/>
          </w:tcPr>
          <w:p>
            <w:pPr>
              <w:spacing w:line="360" w:lineRule="exact"/>
              <w:jc w:val="center"/>
              <w:rPr>
                <w:rFonts w:hint="eastAsia" w:ascii="仿宋" w:hAnsi="仿宋" w:eastAsia="仿宋"/>
                <w:b/>
                <w:bCs/>
                <w:szCs w:val="28"/>
                <w:lang w:eastAsia="zh-CN"/>
              </w:rPr>
            </w:pPr>
            <w:r>
              <w:rPr>
                <w:rFonts w:hint="eastAsia" w:ascii="仿宋" w:hAnsi="仿宋" w:eastAsia="仿宋"/>
                <w:b/>
                <w:bCs/>
                <w:szCs w:val="28"/>
              </w:rPr>
              <w:t>拍卖标</w:t>
            </w:r>
            <w:r>
              <w:rPr>
                <w:rFonts w:hint="eastAsia" w:ascii="仿宋" w:hAnsi="仿宋" w:eastAsia="仿宋"/>
                <w:b/>
                <w:bCs/>
                <w:szCs w:val="28"/>
                <w:lang w:eastAsia="zh-CN"/>
              </w:rPr>
              <w:t>的</w:t>
            </w:r>
          </w:p>
        </w:tc>
        <w:tc>
          <w:tcPr>
            <w:tcW w:w="7150" w:type="dxa"/>
            <w:vAlign w:val="center"/>
          </w:tcPr>
          <w:p>
            <w:pPr>
              <w:spacing w:line="360" w:lineRule="exact"/>
              <w:jc w:val="center"/>
              <w:rPr>
                <w:rFonts w:ascii="仿宋" w:hAnsi="仿宋" w:eastAsia="仿宋"/>
                <w:b/>
                <w:bCs/>
                <w:szCs w:val="28"/>
              </w:rPr>
            </w:pPr>
            <w:r>
              <w:rPr>
                <w:rFonts w:hint="eastAsia" w:ascii="仿宋" w:hAnsi="仿宋" w:eastAsia="仿宋"/>
                <w:b/>
                <w:bCs/>
                <w:szCs w:val="28"/>
              </w:rPr>
              <w:t>拍 卖 标 的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50" w:type="dxa"/>
            <w:vAlign w:val="center"/>
          </w:tcPr>
          <w:p>
            <w:pPr>
              <w:spacing w:line="360" w:lineRule="exact"/>
              <w:jc w:val="center"/>
              <w:rPr>
                <w:rFonts w:ascii="仿宋" w:hAnsi="仿宋" w:eastAsia="仿宋"/>
                <w:szCs w:val="28"/>
              </w:rPr>
            </w:pPr>
            <w:r>
              <w:rPr>
                <w:rFonts w:hint="eastAsia" w:ascii="仿宋" w:hAnsi="仿宋" w:eastAsia="仿宋"/>
                <w:szCs w:val="28"/>
              </w:rPr>
              <w:t>1</w:t>
            </w:r>
          </w:p>
        </w:tc>
        <w:tc>
          <w:tcPr>
            <w:tcW w:w="7150" w:type="dxa"/>
            <w:vAlign w:val="center"/>
          </w:tcPr>
          <w:p>
            <w:pPr>
              <w:spacing w:line="360" w:lineRule="exact"/>
              <w:jc w:val="center"/>
              <w:rPr>
                <w:rFonts w:hint="eastAsia" w:ascii="仿宋" w:hAnsi="仿宋" w:eastAsia="仿宋"/>
                <w:szCs w:val="28"/>
                <w:lang w:eastAsia="zh-CN"/>
              </w:rPr>
            </w:pPr>
            <w:r>
              <w:rPr>
                <w:rFonts w:hint="eastAsia" w:ascii="仿宋" w:hAnsi="仿宋" w:eastAsia="仿宋"/>
                <w:szCs w:val="28"/>
                <w:lang w:val="en-US" w:eastAsia="zh-CN"/>
              </w:rPr>
              <w:t>汽车发动机、变速箱等电机总成类零部件一批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0" w:type="dxa"/>
            <w:vAlign w:val="center"/>
          </w:tcPr>
          <w:p>
            <w:pPr>
              <w:spacing w:line="360" w:lineRule="exact"/>
              <w:jc w:val="center"/>
              <w:rPr>
                <w:rFonts w:ascii="仿宋" w:hAnsi="仿宋" w:eastAsia="仿宋"/>
                <w:szCs w:val="28"/>
              </w:rPr>
            </w:pPr>
            <w:r>
              <w:rPr>
                <w:rFonts w:hint="eastAsia" w:ascii="仿宋" w:hAnsi="仿宋" w:eastAsia="仿宋"/>
                <w:szCs w:val="28"/>
              </w:rPr>
              <w:t>成交金额</w:t>
            </w:r>
          </w:p>
        </w:tc>
        <w:tc>
          <w:tcPr>
            <w:tcW w:w="7150" w:type="dxa"/>
            <w:vAlign w:val="center"/>
          </w:tcPr>
          <w:p>
            <w:pPr>
              <w:spacing w:line="360" w:lineRule="exact"/>
              <w:rPr>
                <w:rFonts w:ascii="仿宋" w:hAnsi="仿宋" w:eastAsia="仿宋"/>
                <w:szCs w:val="28"/>
              </w:rPr>
            </w:pPr>
            <w:r>
              <w:rPr>
                <w:rFonts w:hint="eastAsia" w:ascii="仿宋" w:hAnsi="仿宋" w:eastAsia="仿宋"/>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vAlign w:val="center"/>
          </w:tcPr>
          <w:p>
            <w:pPr>
              <w:spacing w:line="360" w:lineRule="exact"/>
              <w:jc w:val="center"/>
              <w:rPr>
                <w:rFonts w:ascii="仿宋" w:hAnsi="仿宋" w:eastAsia="仿宋"/>
                <w:szCs w:val="28"/>
              </w:rPr>
            </w:pPr>
            <w:r>
              <w:rPr>
                <w:rFonts w:hint="eastAsia" w:ascii="仿宋" w:hAnsi="仿宋" w:eastAsia="仿宋"/>
                <w:szCs w:val="28"/>
              </w:rPr>
              <w:t>佣 金 额</w:t>
            </w:r>
          </w:p>
        </w:tc>
        <w:tc>
          <w:tcPr>
            <w:tcW w:w="7150" w:type="dxa"/>
            <w:vAlign w:val="center"/>
          </w:tcPr>
          <w:p>
            <w:pPr>
              <w:spacing w:line="360" w:lineRule="exact"/>
              <w:rPr>
                <w:rFonts w:ascii="仿宋" w:hAnsi="仿宋" w:eastAsia="仿宋"/>
                <w:szCs w:val="28"/>
              </w:rPr>
            </w:pPr>
            <w:r>
              <w:rPr>
                <w:rFonts w:hint="eastAsia" w:ascii="仿宋" w:hAnsi="仿宋" w:eastAsia="仿宋"/>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vAlign w:val="center"/>
          </w:tcPr>
          <w:p>
            <w:pPr>
              <w:spacing w:line="360" w:lineRule="exact"/>
              <w:jc w:val="center"/>
              <w:rPr>
                <w:rFonts w:hint="eastAsia" w:ascii="仿宋" w:hAnsi="仿宋" w:eastAsia="仿宋"/>
                <w:szCs w:val="28"/>
                <w:lang w:eastAsia="zh-CN"/>
              </w:rPr>
            </w:pPr>
            <w:r>
              <w:rPr>
                <w:rFonts w:hint="eastAsia" w:ascii="仿宋" w:hAnsi="仿宋" w:eastAsia="仿宋"/>
                <w:szCs w:val="28"/>
                <w:lang w:eastAsia="zh-CN"/>
              </w:rPr>
              <w:t>总</w:t>
            </w:r>
            <w:r>
              <w:rPr>
                <w:rFonts w:hint="eastAsia" w:ascii="仿宋" w:hAnsi="仿宋" w:eastAsia="仿宋"/>
                <w:szCs w:val="28"/>
                <w:lang w:val="en-US" w:eastAsia="zh-CN"/>
              </w:rPr>
              <w:t xml:space="preserve"> </w:t>
            </w:r>
            <w:r>
              <w:rPr>
                <w:rFonts w:hint="eastAsia" w:ascii="仿宋" w:hAnsi="仿宋" w:eastAsia="仿宋"/>
                <w:szCs w:val="28"/>
                <w:lang w:eastAsia="zh-CN"/>
              </w:rPr>
              <w:t>金</w:t>
            </w:r>
            <w:r>
              <w:rPr>
                <w:rFonts w:hint="eastAsia" w:ascii="仿宋" w:hAnsi="仿宋" w:eastAsia="仿宋"/>
                <w:szCs w:val="28"/>
                <w:lang w:val="en-US" w:eastAsia="zh-CN"/>
              </w:rPr>
              <w:t xml:space="preserve"> </w:t>
            </w:r>
            <w:r>
              <w:rPr>
                <w:rFonts w:hint="eastAsia" w:ascii="仿宋" w:hAnsi="仿宋" w:eastAsia="仿宋"/>
                <w:szCs w:val="28"/>
                <w:lang w:eastAsia="zh-CN"/>
              </w:rPr>
              <w:t>额</w:t>
            </w:r>
          </w:p>
        </w:tc>
        <w:tc>
          <w:tcPr>
            <w:tcW w:w="7150" w:type="dxa"/>
            <w:vAlign w:val="center"/>
          </w:tcPr>
          <w:p>
            <w:pPr>
              <w:spacing w:line="360" w:lineRule="exact"/>
              <w:rPr>
                <w:rFonts w:hint="eastAsia" w:ascii="仿宋" w:hAnsi="仿宋" w:eastAsia="仿宋"/>
                <w:szCs w:val="28"/>
              </w:rPr>
            </w:pPr>
            <w:r>
              <w:rPr>
                <w:rFonts w:hint="eastAsia" w:ascii="仿宋" w:hAnsi="仿宋" w:eastAsia="仿宋"/>
                <w:szCs w:val="28"/>
              </w:rPr>
              <w:t>（大写）                       （小写）</w:t>
            </w:r>
          </w:p>
        </w:tc>
      </w:tr>
    </w:tbl>
    <w:p>
      <w:pPr>
        <w:spacing w:line="340" w:lineRule="exact"/>
        <w:ind w:firstLine="560" w:firstLineChars="200"/>
        <w:rPr>
          <w:rFonts w:ascii="仿宋" w:hAnsi="仿宋" w:eastAsia="仿宋"/>
          <w:szCs w:val="28"/>
        </w:rPr>
      </w:pPr>
    </w:p>
    <w:p>
      <w:pPr>
        <w:spacing w:line="340" w:lineRule="exact"/>
        <w:ind w:firstLine="560" w:firstLineChars="200"/>
        <w:rPr>
          <w:rFonts w:ascii="仿宋" w:hAnsi="仿宋" w:eastAsia="仿宋"/>
          <w:szCs w:val="28"/>
        </w:rPr>
      </w:pPr>
      <w:r>
        <w:rPr>
          <w:rFonts w:hint="eastAsia" w:ascii="仿宋" w:hAnsi="仿宋" w:eastAsia="仿宋"/>
          <w:szCs w:val="28"/>
        </w:rPr>
        <w:t>1、买受人了解《中华人民共和国拍卖法》，并认真阅读了本次拍卖会的有关文件，自愿遵守执行，承认拍卖结果，当场签署本确认书。</w:t>
      </w:r>
    </w:p>
    <w:p>
      <w:pPr>
        <w:spacing w:line="340" w:lineRule="exact"/>
        <w:ind w:firstLine="560" w:firstLineChars="200"/>
        <w:rPr>
          <w:rFonts w:ascii="仿宋" w:hAnsi="仿宋" w:eastAsia="仿宋"/>
          <w:szCs w:val="28"/>
        </w:rPr>
      </w:pPr>
      <w:r>
        <w:rPr>
          <w:rFonts w:hint="eastAsia" w:ascii="仿宋" w:hAnsi="仿宋" w:eastAsia="仿宋"/>
          <w:szCs w:val="28"/>
        </w:rPr>
        <w:t>2、拍卖人和买受人签订的《竞买协议》是本确认书的有效组成部分。</w:t>
      </w:r>
    </w:p>
    <w:p>
      <w:pPr>
        <w:spacing w:line="340" w:lineRule="exact"/>
        <w:ind w:firstLine="560" w:firstLineChars="200"/>
        <w:rPr>
          <w:rFonts w:hint="eastAsia" w:ascii="仿宋" w:hAnsi="仿宋" w:eastAsia="仿宋"/>
          <w:szCs w:val="28"/>
        </w:rPr>
      </w:pPr>
      <w:r>
        <w:rPr>
          <w:rFonts w:hint="eastAsia" w:ascii="仿宋" w:hAnsi="仿宋" w:eastAsia="仿宋"/>
          <w:szCs w:val="28"/>
        </w:rPr>
        <w:t>3、</w:t>
      </w:r>
      <w:r>
        <w:rPr>
          <w:rFonts w:hint="eastAsia" w:ascii="仿宋" w:hAnsi="仿宋" w:eastAsia="仿宋" w:cs="宋体"/>
          <w:szCs w:val="28"/>
          <w:shd w:val="clear" w:color="auto" w:fill="auto"/>
        </w:rPr>
        <w:t>买受人应按</w:t>
      </w:r>
      <w:r>
        <w:rPr>
          <w:rFonts w:hint="eastAsia" w:ascii="仿宋" w:hAnsi="仿宋" w:eastAsia="仿宋" w:cs="宋体"/>
          <w:szCs w:val="28"/>
          <w:shd w:val="clear" w:color="auto" w:fill="auto"/>
          <w:lang w:val="en-US" w:eastAsia="zh-CN"/>
        </w:rPr>
        <w:t>拍卖成交金额的2%向拍卖人</w:t>
      </w:r>
      <w:r>
        <w:rPr>
          <w:rFonts w:hint="eastAsia" w:ascii="仿宋" w:hAnsi="仿宋" w:eastAsia="仿宋" w:cs="宋体"/>
          <w:szCs w:val="28"/>
          <w:shd w:val="clear" w:color="auto" w:fill="auto"/>
        </w:rPr>
        <w:t>支付拍卖佣金</w:t>
      </w:r>
      <w:r>
        <w:rPr>
          <w:rFonts w:hint="eastAsia" w:ascii="仿宋" w:hAnsi="仿宋" w:eastAsia="仿宋"/>
          <w:szCs w:val="28"/>
        </w:rPr>
        <w:t>。</w:t>
      </w:r>
    </w:p>
    <w:p>
      <w:pPr>
        <w:spacing w:line="340" w:lineRule="exact"/>
        <w:ind w:firstLine="560" w:firstLineChars="200"/>
        <w:rPr>
          <w:rFonts w:ascii="仿宋" w:hAnsi="仿宋" w:eastAsia="仿宋"/>
          <w:szCs w:val="28"/>
        </w:rPr>
      </w:pPr>
      <w:r>
        <w:rPr>
          <w:rFonts w:hint="eastAsia" w:ascii="仿宋" w:hAnsi="仿宋" w:eastAsia="仿宋"/>
          <w:szCs w:val="28"/>
        </w:rPr>
        <w:t>4、本确认书在履行中若发生争议，双方应协商解决，协商不成的，依法向拍卖人所在地人民法院提起诉讼。</w:t>
      </w:r>
    </w:p>
    <w:p>
      <w:pPr>
        <w:spacing w:line="340" w:lineRule="exact"/>
        <w:ind w:firstLine="560" w:firstLineChars="200"/>
        <w:rPr>
          <w:rFonts w:ascii="仿宋" w:hAnsi="仿宋" w:eastAsia="仿宋"/>
          <w:szCs w:val="28"/>
        </w:rPr>
      </w:pPr>
      <w:r>
        <w:rPr>
          <w:rFonts w:hint="eastAsia" w:ascii="仿宋" w:hAnsi="仿宋" w:eastAsia="仿宋"/>
          <w:szCs w:val="28"/>
          <w:lang w:val="en-US" w:eastAsia="zh-CN"/>
        </w:rPr>
        <w:t>5</w:t>
      </w:r>
      <w:r>
        <w:rPr>
          <w:rFonts w:hint="eastAsia" w:ascii="仿宋" w:hAnsi="仿宋" w:eastAsia="仿宋"/>
          <w:szCs w:val="28"/>
        </w:rPr>
        <w:t>、本拍卖成交确认书自双方签字盖章后生效。</w:t>
      </w:r>
    </w:p>
    <w:p>
      <w:pPr>
        <w:spacing w:line="340" w:lineRule="exact"/>
        <w:ind w:firstLine="560" w:firstLineChars="200"/>
        <w:rPr>
          <w:rFonts w:ascii="仿宋" w:hAnsi="仿宋" w:eastAsia="仿宋"/>
          <w:szCs w:val="28"/>
        </w:rPr>
      </w:pPr>
      <w:r>
        <w:rPr>
          <w:rFonts w:hint="eastAsia" w:ascii="仿宋" w:hAnsi="仿宋" w:eastAsia="仿宋"/>
          <w:szCs w:val="28"/>
        </w:rPr>
        <w:t xml:space="preserve"> </w:t>
      </w:r>
    </w:p>
    <w:p>
      <w:pPr>
        <w:spacing w:line="340" w:lineRule="exact"/>
        <w:ind w:firstLine="560" w:firstLineChars="200"/>
        <w:rPr>
          <w:rFonts w:ascii="仿宋" w:hAnsi="仿宋" w:eastAsia="仿宋"/>
          <w:szCs w:val="28"/>
        </w:rPr>
      </w:pPr>
      <w:r>
        <w:rPr>
          <w:rFonts w:hint="eastAsia" w:ascii="仿宋" w:hAnsi="仿宋" w:eastAsia="仿宋"/>
          <w:szCs w:val="28"/>
        </w:rPr>
        <w:t>拍卖人(签章)：</w:t>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买受人(签章)：</w:t>
      </w:r>
    </w:p>
    <w:p>
      <w:pPr>
        <w:spacing w:line="340" w:lineRule="exact"/>
        <w:rPr>
          <w:rFonts w:ascii="仿宋" w:hAnsi="仿宋" w:eastAsia="仿宋"/>
          <w:szCs w:val="28"/>
          <w:u w:val="single"/>
        </w:rPr>
      </w:pPr>
    </w:p>
    <w:p>
      <w:pPr>
        <w:pStyle w:val="7"/>
      </w:pPr>
    </w:p>
    <w:p>
      <w:pPr>
        <w:spacing w:line="360" w:lineRule="auto"/>
        <w:jc w:val="center"/>
        <w:rPr>
          <w:rFonts w:ascii="仿宋" w:hAnsi="仿宋" w:eastAsia="仿宋" w:cs="黑体"/>
          <w:b/>
          <w:bCs/>
          <w:sz w:val="32"/>
          <w:szCs w:val="32"/>
        </w:rPr>
      </w:pPr>
      <w:r>
        <w:rPr>
          <w:rFonts w:hint="eastAsia" w:ascii="仿宋" w:hAnsi="仿宋" w:eastAsia="仿宋"/>
          <w:szCs w:val="28"/>
        </w:rPr>
        <w:t xml:space="preserve">                           年   月   日</w:t>
      </w:r>
    </w:p>
    <w:p>
      <w:pPr>
        <w:spacing w:line="360" w:lineRule="auto"/>
        <w:jc w:val="center"/>
        <w:rPr>
          <w:rFonts w:hint="eastAsia" w:ascii="宋体" w:hAnsi="宋体" w:cs="黑体"/>
          <w:b/>
          <w:bCs/>
          <w:sz w:val="44"/>
          <w:szCs w:val="44"/>
          <w:lang w:eastAsia="zh-CN"/>
        </w:rPr>
      </w:pPr>
    </w:p>
    <w:p>
      <w:pPr>
        <w:spacing w:line="360" w:lineRule="auto"/>
        <w:jc w:val="center"/>
        <w:rPr>
          <w:rFonts w:hint="eastAsia" w:ascii="宋体" w:hAnsi="宋体" w:cs="黑体"/>
          <w:b/>
          <w:bCs/>
          <w:sz w:val="44"/>
          <w:szCs w:val="44"/>
          <w:lang w:eastAsia="zh-CN"/>
        </w:rPr>
      </w:pPr>
    </w:p>
    <w:p>
      <w:pPr>
        <w:spacing w:line="360" w:lineRule="auto"/>
        <w:jc w:val="center"/>
        <w:rPr>
          <w:rFonts w:ascii="宋体" w:hAnsi="宋体"/>
          <w:b/>
          <w:sz w:val="44"/>
          <w:szCs w:val="44"/>
        </w:rPr>
      </w:pPr>
      <w:r>
        <w:rPr>
          <w:rFonts w:hint="eastAsia" w:ascii="宋体" w:hAnsi="宋体" w:cs="黑体"/>
          <w:b/>
          <w:bCs/>
          <w:sz w:val="44"/>
          <w:szCs w:val="44"/>
          <w:lang w:eastAsia="zh-CN"/>
        </w:rPr>
        <w:t>买卖合同</w:t>
      </w:r>
      <w:r>
        <w:rPr>
          <w:rFonts w:hint="eastAsia" w:ascii="宋体" w:hAnsi="宋体" w:cs="黑体"/>
          <w:b/>
          <w:bCs/>
          <w:sz w:val="44"/>
          <w:szCs w:val="44"/>
        </w:rPr>
        <w:t>（样本）</w:t>
      </w:r>
    </w:p>
    <w:p>
      <w:pPr>
        <w:spacing w:line="360" w:lineRule="auto"/>
        <w:jc w:val="center"/>
        <w:rPr>
          <w:rFonts w:ascii="楷体_GB2312" w:hAnsi="宋体" w:eastAsia="楷体_GB2312"/>
          <w:sz w:val="36"/>
          <w:szCs w:val="36"/>
        </w:rPr>
      </w:pPr>
    </w:p>
    <w:p>
      <w:pPr>
        <w:spacing w:line="360" w:lineRule="auto"/>
        <w:ind w:firstLine="560" w:firstLineChars="200"/>
        <w:rPr>
          <w:rFonts w:ascii="宋体"/>
          <w:szCs w:val="21"/>
        </w:rPr>
      </w:pPr>
    </w:p>
    <w:p>
      <w:pPr>
        <w:spacing w:line="360" w:lineRule="auto"/>
        <w:ind w:firstLine="560" w:firstLineChars="200"/>
        <w:rPr>
          <w:rFonts w:ascii="宋体"/>
          <w:szCs w:val="21"/>
        </w:rPr>
      </w:pPr>
    </w:p>
    <w:p>
      <w:pPr>
        <w:spacing w:line="360" w:lineRule="auto"/>
        <w:ind w:firstLine="560" w:firstLineChars="200"/>
        <w:rPr>
          <w:rFonts w:ascii="宋体"/>
          <w:szCs w:val="21"/>
        </w:rPr>
      </w:pPr>
    </w:p>
    <w:p>
      <w:pPr>
        <w:spacing w:line="360" w:lineRule="auto"/>
        <w:rPr>
          <w:rFonts w:ascii="宋体"/>
          <w:szCs w:val="21"/>
        </w:rPr>
      </w:pPr>
    </w:p>
    <w:p>
      <w:pPr>
        <w:spacing w:line="360" w:lineRule="auto"/>
        <w:ind w:firstLine="560" w:firstLineChars="200"/>
        <w:rPr>
          <w:rFonts w:ascii="宋体"/>
          <w:szCs w:val="21"/>
        </w:rPr>
      </w:pPr>
    </w:p>
    <w:p>
      <w:pPr>
        <w:spacing w:line="360" w:lineRule="auto"/>
        <w:ind w:firstLine="560" w:firstLineChars="200"/>
        <w:rPr>
          <w:rFonts w:ascii="宋体"/>
          <w:szCs w:val="21"/>
        </w:rPr>
      </w:pPr>
    </w:p>
    <w:p>
      <w:pPr>
        <w:spacing w:line="360" w:lineRule="auto"/>
        <w:ind w:firstLine="560" w:firstLineChars="200"/>
        <w:rPr>
          <w:rFonts w:ascii="宋体"/>
          <w:szCs w:val="21"/>
        </w:rPr>
      </w:pPr>
    </w:p>
    <w:p>
      <w:pPr>
        <w:spacing w:line="360" w:lineRule="auto"/>
        <w:rPr>
          <w:rFonts w:ascii="仿宋_GB2312" w:hAnsi="宋体" w:eastAsia="仿宋_GB2312"/>
          <w:sz w:val="36"/>
          <w:szCs w:val="36"/>
          <w:u w:val="single"/>
        </w:rPr>
      </w:pPr>
      <w:r>
        <w:rPr>
          <w:rFonts w:hint="eastAsia" w:ascii="仿宋_GB2312" w:hAnsi="宋体" w:eastAsia="仿宋_GB2312"/>
          <w:sz w:val="36"/>
          <w:szCs w:val="36"/>
        </w:rPr>
        <w:t>甲方：</w:t>
      </w:r>
      <w:r>
        <w:rPr>
          <w:rFonts w:hint="eastAsia"/>
          <w:szCs w:val="28"/>
        </w:rPr>
        <w:t xml:space="preserve">                                           </w:t>
      </w:r>
      <w:r>
        <w:t xml:space="preserve"> </w:t>
      </w:r>
    </w:p>
    <w:p>
      <w:pPr>
        <w:spacing w:line="360" w:lineRule="auto"/>
        <w:rPr>
          <w:rFonts w:ascii="仿宋_GB2312" w:hAnsi="宋体" w:eastAsia="仿宋_GB2312"/>
          <w:sz w:val="36"/>
          <w:szCs w:val="36"/>
          <w:u w:val="single"/>
        </w:rPr>
      </w:pPr>
      <w:r>
        <w:rPr>
          <w:rFonts w:hint="eastAsia" w:ascii="仿宋_GB2312" w:hAnsi="宋体" w:eastAsia="仿宋_GB2312"/>
          <w:sz w:val="36"/>
          <w:szCs w:val="36"/>
        </w:rPr>
        <w:t>乙方：</w:t>
      </w:r>
      <w:r>
        <w:rPr>
          <w:rFonts w:hint="eastAsia"/>
          <w:szCs w:val="28"/>
        </w:rPr>
        <w:t xml:space="preserve">                                            </w:t>
      </w:r>
    </w:p>
    <w:p>
      <w:pPr>
        <w:spacing w:line="360" w:lineRule="auto"/>
        <w:ind w:firstLine="1800" w:firstLineChars="500"/>
        <w:rPr>
          <w:rFonts w:ascii="仿宋_GB2312" w:hAnsi="宋体" w:eastAsia="仿宋_GB2312"/>
          <w:sz w:val="36"/>
          <w:szCs w:val="36"/>
          <w:u w:val="single"/>
        </w:rPr>
      </w:pPr>
    </w:p>
    <w:p>
      <w:pPr>
        <w:spacing w:line="360" w:lineRule="auto"/>
        <w:ind w:firstLine="1800" w:firstLineChars="500"/>
        <w:rPr>
          <w:rFonts w:ascii="仿宋_GB2312" w:hAnsi="宋体" w:eastAsia="仿宋_GB2312"/>
          <w:sz w:val="36"/>
          <w:szCs w:val="36"/>
          <w:u w:val="single"/>
        </w:rPr>
      </w:pPr>
    </w:p>
    <w:p>
      <w:pPr>
        <w:spacing w:line="360" w:lineRule="auto"/>
        <w:rPr>
          <w:rFonts w:ascii="仿宋_GB2312" w:hAnsi="宋体" w:eastAsia="仿宋_GB2312"/>
          <w:sz w:val="36"/>
          <w:szCs w:val="36"/>
          <w:u w:val="single"/>
        </w:rPr>
      </w:pPr>
    </w:p>
    <w:p>
      <w:pPr>
        <w:spacing w:line="360" w:lineRule="auto"/>
        <w:ind w:firstLine="720" w:firstLineChars="200"/>
        <w:jc w:val="center"/>
        <w:rPr>
          <w:rFonts w:ascii="仿宋_GB2312" w:hAnsi="宋体" w:eastAsia="仿宋_GB2312"/>
          <w:sz w:val="36"/>
          <w:szCs w:val="36"/>
        </w:rPr>
      </w:pPr>
      <w:r>
        <w:rPr>
          <w:rFonts w:hint="eastAsia" w:ascii="仿宋_GB2312" w:hAnsi="宋体" w:eastAsia="仿宋_GB2312"/>
          <w:sz w:val="36"/>
          <w:szCs w:val="36"/>
        </w:rPr>
        <w:t>本合同于</w:t>
      </w:r>
      <w:r>
        <w:rPr>
          <w:rFonts w:hint="eastAsia" w:ascii="仿宋_GB2312" w:hAnsi="宋体" w:eastAsia="仿宋_GB2312"/>
          <w:sz w:val="36"/>
          <w:szCs w:val="36"/>
          <w:u w:val="single"/>
        </w:rPr>
        <w:t xml:space="preserve">   </w:t>
      </w:r>
      <w:r>
        <w:rPr>
          <w:rFonts w:ascii="仿宋_GB2312" w:hAnsi="宋体" w:eastAsia="仿宋_GB2312"/>
          <w:sz w:val="36"/>
          <w:szCs w:val="36"/>
          <w:u w:val="single"/>
        </w:rPr>
        <w:t xml:space="preserve"> </w:t>
      </w:r>
      <w:r>
        <w:rPr>
          <w:rFonts w:hint="eastAsia" w:ascii="仿宋_GB2312" w:hAnsi="宋体" w:eastAsia="仿宋_GB2312"/>
          <w:sz w:val="36"/>
          <w:szCs w:val="36"/>
        </w:rPr>
        <w:t>年</w:t>
      </w:r>
      <w:r>
        <w:rPr>
          <w:rFonts w:ascii="仿宋_GB2312" w:hAnsi="宋体" w:eastAsia="仿宋_GB2312"/>
          <w:sz w:val="36"/>
          <w:szCs w:val="36"/>
          <w:u w:val="single"/>
        </w:rPr>
        <w:t xml:space="preserve"> </w:t>
      </w:r>
      <w:r>
        <w:rPr>
          <w:rFonts w:hint="eastAsia" w:ascii="仿宋_GB2312" w:hAnsi="宋体" w:eastAsia="仿宋_GB2312"/>
          <w:sz w:val="36"/>
          <w:szCs w:val="36"/>
          <w:u w:val="single"/>
        </w:rPr>
        <w:t xml:space="preserve"> </w:t>
      </w:r>
      <w:r>
        <w:rPr>
          <w:rFonts w:ascii="仿宋_GB2312" w:hAnsi="宋体" w:eastAsia="仿宋_GB2312"/>
          <w:sz w:val="36"/>
          <w:szCs w:val="36"/>
          <w:u w:val="single"/>
        </w:rPr>
        <w:t xml:space="preserve"> </w:t>
      </w:r>
      <w:r>
        <w:rPr>
          <w:rFonts w:hint="eastAsia" w:ascii="仿宋_GB2312" w:hAnsi="宋体" w:eastAsia="仿宋_GB2312"/>
          <w:sz w:val="36"/>
          <w:szCs w:val="36"/>
        </w:rPr>
        <w:t>月</w:t>
      </w:r>
      <w:r>
        <w:rPr>
          <w:rFonts w:ascii="仿宋_GB2312" w:hAnsi="宋体" w:eastAsia="仿宋_GB2312"/>
          <w:sz w:val="36"/>
          <w:szCs w:val="36"/>
          <w:u w:val="single"/>
        </w:rPr>
        <w:t xml:space="preserve"> </w:t>
      </w:r>
      <w:r>
        <w:rPr>
          <w:rFonts w:hint="eastAsia" w:ascii="仿宋_GB2312" w:hAnsi="宋体" w:eastAsia="仿宋_GB2312"/>
          <w:sz w:val="36"/>
          <w:szCs w:val="36"/>
          <w:u w:val="single"/>
        </w:rPr>
        <w:t xml:space="preserve"> </w:t>
      </w:r>
      <w:r>
        <w:rPr>
          <w:rFonts w:ascii="仿宋_GB2312" w:hAnsi="宋体" w:eastAsia="仿宋_GB2312"/>
          <w:sz w:val="36"/>
          <w:szCs w:val="36"/>
          <w:u w:val="single"/>
        </w:rPr>
        <w:t xml:space="preserve"> </w:t>
      </w:r>
      <w:r>
        <w:rPr>
          <w:rFonts w:hint="eastAsia" w:ascii="仿宋_GB2312" w:hAnsi="宋体" w:eastAsia="仿宋_GB2312"/>
          <w:sz w:val="36"/>
          <w:szCs w:val="36"/>
        </w:rPr>
        <w:t>日在签订</w:t>
      </w:r>
    </w:p>
    <w:p>
      <w:pPr>
        <w:widowControl/>
        <w:jc w:val="center"/>
        <w:rPr>
          <w:rFonts w:ascii="宋体" w:hAnsi="宋体"/>
          <w:b/>
          <w:bCs/>
          <w:sz w:val="44"/>
          <w:szCs w:val="44"/>
        </w:rPr>
      </w:pPr>
      <w:r>
        <w:rPr>
          <w:rFonts w:ascii="仿宋_GB2312" w:hAnsi="宋体" w:eastAsia="仿宋_GB2312"/>
          <w:sz w:val="36"/>
          <w:szCs w:val="36"/>
        </w:rPr>
        <w:br w:type="page"/>
      </w:r>
      <w:r>
        <w:rPr>
          <w:rFonts w:hint="eastAsia" w:ascii="宋体" w:hAnsi="宋体" w:eastAsia="仿宋_GB2312" w:cs="微软雅黑"/>
          <w:b/>
          <w:bCs/>
          <w:sz w:val="44"/>
          <w:szCs w:val="44"/>
          <w:lang w:eastAsia="zh-CN"/>
        </w:rPr>
        <w:t>买卖合同</w:t>
      </w:r>
    </w:p>
    <w:p>
      <w:pPr>
        <w:spacing w:line="360" w:lineRule="auto"/>
        <w:jc w:val="center"/>
        <w:rPr>
          <w:rFonts w:ascii="宋体"/>
          <w:b/>
          <w:bCs/>
          <w:szCs w:val="28"/>
        </w:rPr>
      </w:pPr>
    </w:p>
    <w:p>
      <w:pPr>
        <w:spacing w:line="520" w:lineRule="exact"/>
        <w:ind w:firstLine="280" w:firstLineChars="100"/>
        <w:rPr>
          <w:rFonts w:ascii="仿宋" w:hAnsi="仿宋" w:eastAsia="仿宋"/>
          <w:szCs w:val="28"/>
        </w:rPr>
      </w:pPr>
      <w:r>
        <w:rPr>
          <w:rFonts w:hint="eastAsia" w:ascii="仿宋" w:hAnsi="仿宋" w:eastAsia="仿宋"/>
          <w:snapToGrid w:val="0"/>
          <w:kern w:val="0"/>
          <w:szCs w:val="28"/>
        </w:rPr>
        <w:t>甲方：</w:t>
      </w:r>
      <w:r>
        <w:rPr>
          <w:rFonts w:hint="eastAsia" w:ascii="仿宋" w:hAnsi="仿宋" w:eastAsia="仿宋"/>
          <w:snapToGrid w:val="0"/>
          <w:kern w:val="0"/>
          <w:szCs w:val="28"/>
          <w:lang w:val="en-US" w:eastAsia="zh-CN"/>
        </w:rPr>
        <w:t xml:space="preserve">           </w:t>
      </w:r>
      <w:r>
        <w:rPr>
          <w:rFonts w:ascii="仿宋" w:hAnsi="仿宋" w:eastAsia="仿宋"/>
          <w:szCs w:val="28"/>
          <w:u w:val="single"/>
        </w:rPr>
        <w:t xml:space="preserve"> </w:t>
      </w:r>
      <w:r>
        <w:rPr>
          <w:rFonts w:ascii="仿宋" w:hAnsi="仿宋" w:eastAsia="仿宋"/>
          <w:szCs w:val="28"/>
        </w:rPr>
        <w:t xml:space="preserve"> </w:t>
      </w:r>
    </w:p>
    <w:p>
      <w:pPr>
        <w:spacing w:line="520" w:lineRule="exact"/>
        <w:ind w:firstLine="5600" w:firstLineChars="2000"/>
        <w:rPr>
          <w:rFonts w:ascii="仿宋" w:hAnsi="仿宋" w:eastAsia="仿宋"/>
          <w:snapToGrid w:val="0"/>
          <w:kern w:val="0"/>
          <w:szCs w:val="28"/>
        </w:rPr>
      </w:pPr>
      <w:r>
        <w:rPr>
          <w:rFonts w:ascii="仿宋" w:hAnsi="仿宋" w:eastAsia="仿宋"/>
          <w:szCs w:val="28"/>
        </w:rPr>
        <w:t xml:space="preserve"> </w:t>
      </w:r>
      <w:r>
        <w:rPr>
          <w:rFonts w:hint="eastAsia" w:ascii="仿宋" w:hAnsi="仿宋" w:eastAsia="仿宋"/>
          <w:szCs w:val="28"/>
        </w:rPr>
        <w:t>签订地点：</w:t>
      </w:r>
      <w:r>
        <w:rPr>
          <w:rFonts w:hint="eastAsia" w:ascii="仿宋" w:hAnsi="仿宋" w:eastAsia="仿宋"/>
          <w:szCs w:val="28"/>
          <w:u w:val="single"/>
        </w:rPr>
        <w:t xml:space="preserve">    </w:t>
      </w:r>
      <w:r>
        <w:rPr>
          <w:rFonts w:ascii="仿宋" w:hAnsi="仿宋" w:eastAsia="仿宋"/>
          <w:szCs w:val="28"/>
          <w:u w:val="single"/>
        </w:rPr>
        <w:t xml:space="preserve">  </w:t>
      </w:r>
    </w:p>
    <w:p>
      <w:pPr>
        <w:spacing w:line="520" w:lineRule="exact"/>
        <w:ind w:firstLine="280" w:firstLineChars="100"/>
        <w:rPr>
          <w:rFonts w:ascii="仿宋" w:hAnsi="仿宋" w:eastAsia="仿宋"/>
          <w:snapToGrid w:val="0"/>
          <w:kern w:val="0"/>
          <w:szCs w:val="28"/>
        </w:rPr>
      </w:pPr>
      <w:r>
        <w:rPr>
          <w:rFonts w:hint="eastAsia" w:ascii="仿宋" w:hAnsi="仿宋" w:eastAsia="仿宋"/>
          <w:snapToGrid w:val="0"/>
          <w:kern w:val="0"/>
          <w:szCs w:val="28"/>
        </w:rPr>
        <w:t>乙方：</w:t>
      </w:r>
      <w:r>
        <w:rPr>
          <w:rFonts w:hint="eastAsia" w:ascii="仿宋" w:hAnsi="仿宋" w:eastAsia="仿宋"/>
          <w:szCs w:val="28"/>
        </w:rPr>
        <w:t xml:space="preserve">          </w:t>
      </w:r>
      <w:r>
        <w:rPr>
          <w:rFonts w:ascii="仿宋" w:hAnsi="仿宋" w:eastAsia="仿宋"/>
          <w:szCs w:val="28"/>
          <w:u w:val="single"/>
        </w:rPr>
        <w:t xml:space="preserve"> </w:t>
      </w:r>
      <w:r>
        <w:rPr>
          <w:rFonts w:ascii="仿宋" w:hAnsi="仿宋" w:eastAsia="仿宋"/>
          <w:szCs w:val="28"/>
        </w:rPr>
        <w:t xml:space="preserve">         </w:t>
      </w:r>
      <w:r>
        <w:rPr>
          <w:rFonts w:hint="eastAsia" w:ascii="仿宋" w:hAnsi="仿宋" w:eastAsia="仿宋"/>
          <w:szCs w:val="28"/>
        </w:rPr>
        <w:t xml:space="preserve"> 签订时间：</w:t>
      </w:r>
      <w:r>
        <w:rPr>
          <w:rFonts w:ascii="仿宋" w:hAnsi="仿宋" w:eastAsia="仿宋"/>
          <w:szCs w:val="28"/>
          <w:u w:val="single"/>
        </w:rPr>
        <w:t xml:space="preserve"> </w:t>
      </w:r>
      <w:r>
        <w:rPr>
          <w:rFonts w:hint="eastAsia" w:ascii="仿宋" w:hAnsi="仿宋" w:eastAsia="仿宋"/>
          <w:szCs w:val="28"/>
          <w:u w:val="single"/>
        </w:rPr>
        <w:t xml:space="preserve">    </w:t>
      </w:r>
      <w:r>
        <w:rPr>
          <w:rFonts w:ascii="仿宋" w:hAnsi="仿宋" w:eastAsia="仿宋"/>
          <w:szCs w:val="28"/>
          <w:u w:val="single"/>
        </w:rPr>
        <w:t xml:space="preserve"> </w:t>
      </w:r>
      <w:r>
        <w:rPr>
          <w:rFonts w:hint="eastAsia" w:ascii="仿宋" w:hAnsi="仿宋" w:eastAsia="仿宋"/>
          <w:szCs w:val="28"/>
        </w:rPr>
        <w:t>年</w:t>
      </w:r>
      <w:r>
        <w:rPr>
          <w:rFonts w:ascii="仿宋" w:hAnsi="仿宋" w:eastAsia="仿宋"/>
          <w:szCs w:val="28"/>
          <w:u w:val="single"/>
        </w:rPr>
        <w:t xml:space="preserve"> </w:t>
      </w:r>
      <w:r>
        <w:rPr>
          <w:rFonts w:hint="eastAsia" w:ascii="仿宋" w:hAnsi="仿宋" w:eastAsia="仿宋"/>
          <w:szCs w:val="28"/>
          <w:u w:val="single"/>
        </w:rPr>
        <w:t xml:space="preserve">   </w:t>
      </w:r>
      <w:r>
        <w:rPr>
          <w:rFonts w:ascii="仿宋" w:hAnsi="仿宋" w:eastAsia="仿宋"/>
          <w:szCs w:val="28"/>
          <w:u w:val="single"/>
        </w:rPr>
        <w:t xml:space="preserve"> </w:t>
      </w:r>
      <w:r>
        <w:rPr>
          <w:rFonts w:hint="eastAsia" w:ascii="仿宋" w:hAnsi="仿宋" w:eastAsia="仿宋"/>
          <w:szCs w:val="28"/>
        </w:rPr>
        <w:t>月    日</w:t>
      </w:r>
    </w:p>
    <w:p>
      <w:pPr>
        <w:spacing w:line="520" w:lineRule="exact"/>
        <w:rPr>
          <w:rFonts w:ascii="仿宋" w:hAnsi="仿宋" w:eastAsia="仿宋"/>
          <w:szCs w:val="28"/>
        </w:rPr>
      </w:pPr>
    </w:p>
    <w:p>
      <w:pPr>
        <w:spacing w:line="500" w:lineRule="exact"/>
        <w:ind w:firstLine="560" w:firstLineChars="200"/>
        <w:rPr>
          <w:rFonts w:ascii="仿宋" w:hAnsi="仿宋" w:eastAsia="仿宋" w:cs="宋体"/>
          <w:kern w:val="0"/>
          <w:szCs w:val="28"/>
        </w:rPr>
      </w:pPr>
      <w:r>
        <w:rPr>
          <w:rFonts w:hint="eastAsia" w:ascii="仿宋" w:hAnsi="仿宋" w:eastAsia="仿宋" w:cs="宋体"/>
          <w:kern w:val="0"/>
          <w:szCs w:val="28"/>
        </w:rPr>
        <w:t>根据《中华人民共和国合同法》及有关法律法规的规定，甲乙双方根据</w:t>
      </w:r>
      <w:r>
        <w:rPr>
          <w:rFonts w:hint="eastAsia" w:ascii="仿宋" w:hAnsi="仿宋" w:eastAsia="仿宋" w:cs="宋体"/>
          <w:kern w:val="0"/>
          <w:szCs w:val="28"/>
          <w:lang w:val="en-US" w:eastAsia="zh-CN"/>
        </w:rPr>
        <w:t>湖北金龙湾拍卖有限公司2022年8月11日举行的汽</w:t>
      </w:r>
      <w:r>
        <w:rPr>
          <w:rFonts w:hint="eastAsia" w:ascii="仿宋" w:hAnsi="仿宋" w:eastAsia="仿宋" w:cs="宋体"/>
          <w:kern w:val="0"/>
          <w:szCs w:val="28"/>
          <w:lang w:eastAsia="zh-CN"/>
        </w:rPr>
        <w:t>车发动机、变速箱等电机总成类零部件一批的</w:t>
      </w:r>
      <w:r>
        <w:rPr>
          <w:rFonts w:hint="eastAsia" w:ascii="仿宋" w:hAnsi="仿宋" w:eastAsia="仿宋"/>
          <w:bCs/>
          <w:szCs w:val="28"/>
        </w:rPr>
        <w:t>拍卖结果</w:t>
      </w:r>
      <w:r>
        <w:rPr>
          <w:rFonts w:hint="eastAsia" w:ascii="仿宋" w:hAnsi="仿宋" w:eastAsia="仿宋" w:cs="宋体"/>
          <w:kern w:val="0"/>
          <w:szCs w:val="28"/>
        </w:rPr>
        <w:t>等事宜签订合同如下：</w:t>
      </w:r>
    </w:p>
    <w:p>
      <w:pPr>
        <w:spacing w:line="500" w:lineRule="exact"/>
        <w:ind w:firstLine="562" w:firstLineChars="200"/>
        <w:rPr>
          <w:rFonts w:ascii="仿宋" w:hAnsi="仿宋" w:eastAsia="仿宋"/>
          <w:szCs w:val="28"/>
        </w:rPr>
      </w:pPr>
      <w:r>
        <w:rPr>
          <w:rFonts w:hint="eastAsia" w:ascii="仿宋" w:hAnsi="仿宋" w:eastAsia="仿宋"/>
          <w:b/>
          <w:szCs w:val="28"/>
        </w:rPr>
        <w:t xml:space="preserve">第一条 </w:t>
      </w:r>
      <w:r>
        <w:rPr>
          <w:rFonts w:hint="eastAsia" w:ascii="仿宋" w:hAnsi="仿宋" w:eastAsia="仿宋"/>
          <w:szCs w:val="28"/>
        </w:rPr>
        <w:t>名称、数量、金额、交（提）货时间</w:t>
      </w:r>
    </w:p>
    <w:tbl>
      <w:tblPr>
        <w:tblStyle w:val="8"/>
        <w:tblW w:w="0" w:type="auto"/>
        <w:tblInd w:w="145"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108"/>
        <w:gridCol w:w="1187"/>
        <w:gridCol w:w="1559"/>
        <w:gridCol w:w="262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1485" w:type="dxa"/>
            <w:tcBorders>
              <w:top w:val="single" w:color="auto" w:sz="2" w:space="0"/>
            </w:tcBorders>
            <w:vAlign w:val="center"/>
          </w:tcPr>
          <w:p>
            <w:pPr>
              <w:spacing w:line="520" w:lineRule="exact"/>
              <w:jc w:val="center"/>
              <w:rPr>
                <w:rFonts w:ascii="仿宋" w:hAnsi="仿宋" w:eastAsia="仿宋" w:cs="宋体"/>
                <w:szCs w:val="28"/>
              </w:rPr>
            </w:pPr>
            <w:r>
              <w:rPr>
                <w:rFonts w:hint="eastAsia" w:ascii="仿宋" w:hAnsi="仿宋" w:eastAsia="仿宋" w:cs="宋体"/>
                <w:szCs w:val="28"/>
              </w:rPr>
              <w:t>名称</w:t>
            </w:r>
          </w:p>
        </w:tc>
        <w:tc>
          <w:tcPr>
            <w:tcW w:w="1108" w:type="dxa"/>
            <w:tcBorders>
              <w:top w:val="single" w:color="auto" w:sz="2" w:space="0"/>
            </w:tcBorders>
            <w:vAlign w:val="center"/>
          </w:tcPr>
          <w:p>
            <w:pPr>
              <w:spacing w:line="520" w:lineRule="exact"/>
              <w:jc w:val="center"/>
              <w:rPr>
                <w:rFonts w:ascii="仿宋" w:hAnsi="仿宋" w:eastAsia="仿宋" w:cs="宋体"/>
                <w:szCs w:val="28"/>
              </w:rPr>
            </w:pPr>
            <w:r>
              <w:rPr>
                <w:rFonts w:hint="eastAsia" w:ascii="仿宋" w:hAnsi="仿宋" w:eastAsia="仿宋" w:cs="宋体"/>
                <w:szCs w:val="28"/>
              </w:rPr>
              <w:t>单位</w:t>
            </w:r>
          </w:p>
        </w:tc>
        <w:tc>
          <w:tcPr>
            <w:tcW w:w="1187" w:type="dxa"/>
            <w:tcBorders>
              <w:top w:val="single" w:color="auto" w:sz="2" w:space="0"/>
            </w:tcBorders>
            <w:vAlign w:val="center"/>
          </w:tcPr>
          <w:p>
            <w:pPr>
              <w:spacing w:line="520" w:lineRule="exact"/>
              <w:jc w:val="center"/>
              <w:rPr>
                <w:rFonts w:ascii="仿宋" w:hAnsi="仿宋" w:eastAsia="仿宋" w:cs="宋体"/>
                <w:szCs w:val="28"/>
              </w:rPr>
            </w:pPr>
            <w:r>
              <w:rPr>
                <w:rFonts w:hint="eastAsia" w:ascii="仿宋" w:hAnsi="仿宋" w:eastAsia="仿宋" w:cs="宋体"/>
                <w:szCs w:val="28"/>
              </w:rPr>
              <w:t>数量</w:t>
            </w:r>
          </w:p>
        </w:tc>
        <w:tc>
          <w:tcPr>
            <w:tcW w:w="1559" w:type="dxa"/>
            <w:tcBorders>
              <w:top w:val="single" w:color="auto" w:sz="2" w:space="0"/>
            </w:tcBorders>
            <w:vAlign w:val="center"/>
          </w:tcPr>
          <w:p>
            <w:pPr>
              <w:spacing w:line="520" w:lineRule="exact"/>
              <w:jc w:val="center"/>
              <w:rPr>
                <w:rFonts w:ascii="仿宋" w:hAnsi="仿宋" w:eastAsia="仿宋" w:cs="宋体"/>
                <w:szCs w:val="28"/>
              </w:rPr>
            </w:pPr>
            <w:r>
              <w:rPr>
                <w:rFonts w:hint="eastAsia" w:ascii="仿宋" w:hAnsi="仿宋" w:eastAsia="仿宋" w:cs="宋体"/>
                <w:szCs w:val="28"/>
                <w:lang w:eastAsia="zh-CN"/>
              </w:rPr>
              <w:t>成交</w:t>
            </w:r>
            <w:r>
              <w:rPr>
                <w:rFonts w:hint="eastAsia" w:ascii="仿宋" w:hAnsi="仿宋" w:eastAsia="仿宋" w:cs="宋体"/>
                <w:szCs w:val="28"/>
              </w:rPr>
              <w:t>金额（元）</w:t>
            </w:r>
          </w:p>
        </w:tc>
        <w:tc>
          <w:tcPr>
            <w:tcW w:w="2623" w:type="dxa"/>
            <w:tcBorders>
              <w:top w:val="single" w:color="auto" w:sz="2" w:space="0"/>
            </w:tcBorders>
            <w:vAlign w:val="center"/>
          </w:tcPr>
          <w:p>
            <w:pPr>
              <w:spacing w:line="520" w:lineRule="exact"/>
              <w:jc w:val="center"/>
              <w:rPr>
                <w:rFonts w:ascii="仿宋" w:hAnsi="仿宋" w:eastAsia="仿宋" w:cs="宋体"/>
                <w:szCs w:val="28"/>
              </w:rPr>
            </w:pPr>
            <w:r>
              <w:rPr>
                <w:rFonts w:hint="eastAsia" w:ascii="仿宋" w:hAnsi="仿宋" w:eastAsia="仿宋" w:cs="宋体"/>
                <w:szCs w:val="28"/>
              </w:rPr>
              <w:t>交（提）货</w:t>
            </w:r>
          </w:p>
          <w:p>
            <w:pPr>
              <w:spacing w:line="520" w:lineRule="exact"/>
              <w:jc w:val="center"/>
              <w:rPr>
                <w:rFonts w:ascii="仿宋" w:hAnsi="仿宋" w:eastAsia="仿宋" w:cs="宋体"/>
                <w:szCs w:val="28"/>
              </w:rPr>
            </w:pPr>
            <w:r>
              <w:rPr>
                <w:rFonts w:hint="eastAsia" w:ascii="仿宋" w:hAnsi="仿宋" w:eastAsia="仿宋" w:cs="宋体"/>
                <w:szCs w:val="28"/>
              </w:rPr>
              <w:t>时间及数量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1485" w:type="dxa"/>
            <w:vAlign w:val="center"/>
          </w:tcPr>
          <w:p>
            <w:pPr>
              <w:spacing w:line="520" w:lineRule="exact"/>
              <w:jc w:val="center"/>
              <w:rPr>
                <w:rFonts w:ascii="仿宋" w:hAnsi="仿宋" w:eastAsia="仿宋" w:cs="宋体"/>
                <w:szCs w:val="28"/>
              </w:rPr>
            </w:pPr>
            <w:r>
              <w:rPr>
                <w:rFonts w:ascii="仿宋" w:hAnsi="仿宋" w:eastAsia="仿宋" w:cs="宋体"/>
                <w:szCs w:val="28"/>
              </w:rPr>
              <w:t xml:space="preserve">  </w:t>
            </w:r>
          </w:p>
        </w:tc>
        <w:tc>
          <w:tcPr>
            <w:tcW w:w="1108" w:type="dxa"/>
            <w:vAlign w:val="center"/>
          </w:tcPr>
          <w:p>
            <w:pPr>
              <w:spacing w:line="520" w:lineRule="exact"/>
              <w:jc w:val="center"/>
              <w:rPr>
                <w:rFonts w:ascii="仿宋" w:hAnsi="仿宋" w:eastAsia="仿宋" w:cs="宋体"/>
                <w:szCs w:val="28"/>
              </w:rPr>
            </w:pPr>
            <w:r>
              <w:rPr>
                <w:rFonts w:ascii="仿宋" w:hAnsi="仿宋" w:eastAsia="仿宋" w:cs="宋体"/>
                <w:szCs w:val="28"/>
              </w:rPr>
              <w:t xml:space="preserve"> </w:t>
            </w:r>
          </w:p>
        </w:tc>
        <w:tc>
          <w:tcPr>
            <w:tcW w:w="1187" w:type="dxa"/>
            <w:vAlign w:val="center"/>
          </w:tcPr>
          <w:p>
            <w:pPr>
              <w:rPr>
                <w:rFonts w:hint="eastAsia" w:ascii="仿宋" w:hAnsi="仿宋" w:eastAsia="仿宋" w:cs="宋体"/>
                <w:kern w:val="0"/>
                <w:szCs w:val="28"/>
                <w:lang w:eastAsia="zh-CN"/>
              </w:rPr>
            </w:pPr>
            <w:r>
              <w:rPr>
                <w:rFonts w:hint="eastAsia" w:ascii="仿宋" w:hAnsi="仿宋" w:eastAsia="仿宋" w:cs="宋体"/>
                <w:szCs w:val="28"/>
              </w:rPr>
              <w:t xml:space="preserve"> </w:t>
            </w:r>
          </w:p>
          <w:p>
            <w:pPr>
              <w:spacing w:line="520" w:lineRule="exact"/>
              <w:jc w:val="center"/>
              <w:rPr>
                <w:rFonts w:ascii="仿宋" w:hAnsi="仿宋" w:eastAsia="仿宋" w:cs="宋体"/>
                <w:szCs w:val="28"/>
              </w:rPr>
            </w:pPr>
          </w:p>
        </w:tc>
        <w:tc>
          <w:tcPr>
            <w:tcW w:w="1559" w:type="dxa"/>
            <w:vAlign w:val="center"/>
          </w:tcPr>
          <w:p>
            <w:pPr>
              <w:spacing w:line="520" w:lineRule="exact"/>
              <w:jc w:val="center"/>
              <w:rPr>
                <w:rFonts w:ascii="仿宋" w:hAnsi="仿宋" w:eastAsia="仿宋" w:cs="宋体"/>
                <w:szCs w:val="28"/>
              </w:rPr>
            </w:pPr>
          </w:p>
        </w:tc>
        <w:tc>
          <w:tcPr>
            <w:tcW w:w="2623" w:type="dxa"/>
            <w:vAlign w:val="center"/>
          </w:tcPr>
          <w:p>
            <w:pPr>
              <w:spacing w:line="520" w:lineRule="exact"/>
              <w:jc w:val="center"/>
              <w:rPr>
                <w:rFonts w:hint="default" w:eastAsia="宋体"/>
                <w:lang w:val="en-US" w:eastAsia="zh-CN"/>
              </w:rPr>
            </w:pPr>
            <w:r>
              <w:rPr>
                <w:rFonts w:hint="eastAsia"/>
                <w:lang w:val="en-US" w:eastAsia="zh-CN"/>
              </w:rPr>
              <w:t>2022年  月  日</w:t>
            </w:r>
          </w:p>
          <w:p>
            <w:pPr>
              <w:pStyle w:val="7"/>
            </w:pPr>
          </w:p>
        </w:tc>
      </w:tr>
    </w:tbl>
    <w:p>
      <w:pPr>
        <w:spacing w:line="500" w:lineRule="exact"/>
        <w:ind w:firstLine="275" w:firstLineChars="98"/>
        <w:rPr>
          <w:rFonts w:ascii="仿宋" w:hAnsi="仿宋" w:eastAsia="仿宋" w:cs="宋体"/>
          <w:szCs w:val="28"/>
        </w:rPr>
      </w:pPr>
      <w:r>
        <w:rPr>
          <w:rFonts w:hint="eastAsia" w:ascii="仿宋" w:hAnsi="仿宋" w:eastAsia="仿宋" w:cs="宋体"/>
          <w:b/>
          <w:szCs w:val="28"/>
        </w:rPr>
        <w:t xml:space="preserve">第二条 </w:t>
      </w:r>
      <w:r>
        <w:rPr>
          <w:rFonts w:hint="eastAsia" w:ascii="仿宋" w:hAnsi="仿宋" w:eastAsia="仿宋" w:cs="宋体"/>
          <w:bCs/>
          <w:szCs w:val="28"/>
          <w:lang w:eastAsia="zh-CN"/>
        </w:rPr>
        <w:t>汽车发动机、变速箱等电机总成类零部件一批</w:t>
      </w:r>
      <w:r>
        <w:rPr>
          <w:rFonts w:hint="eastAsia" w:ascii="仿宋" w:hAnsi="仿宋" w:eastAsia="仿宋" w:cs="宋体"/>
          <w:bCs/>
          <w:szCs w:val="28"/>
        </w:rPr>
        <w:t>质量</w:t>
      </w:r>
      <w:r>
        <w:rPr>
          <w:rFonts w:hint="eastAsia" w:ascii="仿宋" w:hAnsi="仿宋" w:eastAsia="仿宋" w:cs="宋体"/>
          <w:szCs w:val="28"/>
        </w:rPr>
        <w:t>检验地点、方法</w:t>
      </w:r>
    </w:p>
    <w:p>
      <w:pPr>
        <w:spacing w:line="500" w:lineRule="exact"/>
        <w:ind w:firstLine="560" w:firstLineChars="200"/>
        <w:rPr>
          <w:rFonts w:ascii="仿宋" w:hAnsi="仿宋" w:eastAsia="仿宋" w:cs="宋体"/>
          <w:b/>
          <w:bCs/>
          <w:szCs w:val="28"/>
        </w:rPr>
      </w:pPr>
      <w:r>
        <w:rPr>
          <w:rFonts w:hint="eastAsia" w:ascii="仿宋" w:hAnsi="仿宋" w:eastAsia="仿宋" w:cs="宋体"/>
          <w:szCs w:val="28"/>
        </w:rPr>
        <w:t>乙方</w:t>
      </w:r>
      <w:r>
        <w:rPr>
          <w:rFonts w:hint="eastAsia" w:ascii="仿宋" w:hAnsi="仿宋" w:eastAsia="仿宋" w:cs="宋体"/>
          <w:szCs w:val="28"/>
          <w:lang w:val="en-US" w:eastAsia="zh-CN"/>
        </w:rPr>
        <w:t>已</w:t>
      </w:r>
      <w:bookmarkStart w:id="0" w:name="_GoBack"/>
      <w:bookmarkEnd w:id="0"/>
      <w:r>
        <w:rPr>
          <w:rFonts w:hint="eastAsia" w:ascii="仿宋" w:hAnsi="仿宋" w:eastAsia="仿宋" w:cs="宋体"/>
          <w:szCs w:val="28"/>
        </w:rPr>
        <w:t>到</w:t>
      </w:r>
      <w:r>
        <w:rPr>
          <w:rFonts w:hint="eastAsia" w:ascii="仿宋" w:hAnsi="仿宋" w:eastAsia="仿宋" w:cs="宋体"/>
          <w:szCs w:val="28"/>
          <w:lang w:eastAsia="zh-CN"/>
        </w:rPr>
        <w:t>汽车发动机、变速箱等电机总成类零部件一批</w:t>
      </w:r>
      <w:r>
        <w:rPr>
          <w:rFonts w:hint="eastAsia" w:ascii="仿宋" w:hAnsi="仿宋" w:eastAsia="仿宋" w:cs="宋体"/>
          <w:bCs/>
          <w:szCs w:val="28"/>
        </w:rPr>
        <w:t>存放</w:t>
      </w:r>
      <w:r>
        <w:rPr>
          <w:rFonts w:hint="eastAsia" w:ascii="仿宋" w:hAnsi="仿宋" w:eastAsia="仿宋" w:cs="宋体"/>
          <w:szCs w:val="28"/>
        </w:rPr>
        <w:t>现场全面查看，乙方确认本合同项下</w:t>
      </w:r>
      <w:r>
        <w:rPr>
          <w:rFonts w:hint="eastAsia" w:ascii="仿宋" w:hAnsi="仿宋" w:eastAsia="仿宋" w:cs="宋体"/>
          <w:szCs w:val="28"/>
          <w:lang w:eastAsia="zh-CN"/>
        </w:rPr>
        <w:t>汽车发动机、变速箱等电机总成类零部件一批</w:t>
      </w:r>
      <w:r>
        <w:rPr>
          <w:rFonts w:hint="eastAsia" w:ascii="仿宋" w:hAnsi="仿宋" w:eastAsia="仿宋" w:cs="宋体"/>
          <w:szCs w:val="28"/>
        </w:rPr>
        <w:t>符合其购买要求，同意购买。</w:t>
      </w:r>
      <w:r>
        <w:rPr>
          <w:rFonts w:hint="eastAsia" w:ascii="仿宋" w:hAnsi="仿宋" w:eastAsia="仿宋" w:cs="宋体"/>
          <w:bCs/>
          <w:szCs w:val="28"/>
        </w:rPr>
        <w:t>乙方在合同履行过程中及履行完毕后均不得对</w:t>
      </w:r>
      <w:r>
        <w:rPr>
          <w:rFonts w:hint="eastAsia" w:ascii="仿宋" w:hAnsi="仿宋" w:eastAsia="仿宋" w:cs="宋体"/>
          <w:szCs w:val="28"/>
        </w:rPr>
        <w:t>本合同项下</w:t>
      </w:r>
      <w:r>
        <w:rPr>
          <w:rFonts w:hint="eastAsia" w:ascii="仿宋" w:hAnsi="仿宋" w:eastAsia="仿宋" w:cs="宋体"/>
          <w:bCs/>
          <w:szCs w:val="28"/>
          <w:lang w:eastAsia="zh-CN"/>
        </w:rPr>
        <w:t>汽车发动机、变速箱等电机总成类零部件一批</w:t>
      </w:r>
      <w:r>
        <w:rPr>
          <w:rFonts w:hint="eastAsia" w:ascii="仿宋" w:hAnsi="仿宋" w:eastAsia="仿宋" w:cs="宋体"/>
          <w:szCs w:val="28"/>
        </w:rPr>
        <w:t>的</w:t>
      </w:r>
      <w:r>
        <w:rPr>
          <w:rFonts w:hint="eastAsia" w:ascii="仿宋" w:hAnsi="仿宋" w:eastAsia="仿宋" w:cs="宋体"/>
          <w:bCs/>
          <w:szCs w:val="28"/>
        </w:rPr>
        <w:t>安全、环保、质量</w:t>
      </w:r>
      <w:r>
        <w:rPr>
          <w:rFonts w:hint="eastAsia" w:ascii="仿宋" w:hAnsi="仿宋" w:eastAsia="仿宋" w:cs="宋体"/>
          <w:szCs w:val="28"/>
        </w:rPr>
        <w:t>状况提出任何异议。甲方</w:t>
      </w:r>
      <w:r>
        <w:rPr>
          <w:rFonts w:hint="eastAsia" w:ascii="仿宋" w:hAnsi="仿宋" w:eastAsia="仿宋" w:cs="宋体"/>
          <w:bCs/>
          <w:szCs w:val="28"/>
        </w:rPr>
        <w:t>在合同履行过程中及履行完毕后均</w:t>
      </w:r>
      <w:r>
        <w:rPr>
          <w:rFonts w:hint="eastAsia" w:ascii="仿宋" w:hAnsi="仿宋" w:eastAsia="仿宋" w:cs="宋体"/>
          <w:szCs w:val="28"/>
        </w:rPr>
        <w:t>不对本合同项下</w:t>
      </w:r>
      <w:r>
        <w:rPr>
          <w:rFonts w:hint="eastAsia" w:ascii="仿宋" w:hAnsi="仿宋" w:eastAsia="仿宋" w:cs="宋体"/>
          <w:szCs w:val="28"/>
          <w:lang w:eastAsia="zh-CN"/>
        </w:rPr>
        <w:t>汽车发动机、变速箱等电机总成类零部件一批</w:t>
      </w:r>
      <w:r>
        <w:rPr>
          <w:rFonts w:hint="eastAsia" w:ascii="仿宋" w:hAnsi="仿宋" w:eastAsia="仿宋" w:cs="宋体"/>
          <w:bCs/>
          <w:szCs w:val="28"/>
        </w:rPr>
        <w:t>承担任何安全、环保、质量责任。</w:t>
      </w:r>
    </w:p>
    <w:p>
      <w:pPr>
        <w:spacing w:line="500" w:lineRule="exact"/>
        <w:ind w:firstLine="562" w:firstLineChars="200"/>
        <w:rPr>
          <w:rFonts w:ascii="仿宋" w:hAnsi="仿宋" w:eastAsia="仿宋" w:cs="宋体"/>
          <w:b/>
          <w:bCs/>
          <w:szCs w:val="28"/>
        </w:rPr>
      </w:pPr>
      <w:r>
        <w:rPr>
          <w:rFonts w:hint="eastAsia" w:ascii="仿宋" w:hAnsi="仿宋" w:eastAsia="仿宋" w:cs="宋体"/>
          <w:b/>
          <w:szCs w:val="28"/>
        </w:rPr>
        <w:t xml:space="preserve">第三条 </w:t>
      </w:r>
      <w:r>
        <w:rPr>
          <w:rFonts w:hint="eastAsia" w:ascii="仿宋" w:hAnsi="仿宋" w:eastAsia="仿宋" w:cs="宋体"/>
          <w:bCs/>
          <w:szCs w:val="28"/>
        </w:rPr>
        <w:t>交（提）货地点、方式</w:t>
      </w:r>
    </w:p>
    <w:p>
      <w:pPr>
        <w:spacing w:line="500" w:lineRule="exact"/>
        <w:ind w:firstLine="560" w:firstLineChars="200"/>
        <w:rPr>
          <w:rFonts w:ascii="仿宋" w:hAnsi="仿宋" w:eastAsia="仿宋" w:cs="宋体"/>
          <w:bCs/>
          <w:szCs w:val="28"/>
        </w:rPr>
      </w:pPr>
      <w:r>
        <w:rPr>
          <w:rFonts w:hint="eastAsia" w:ascii="仿宋" w:hAnsi="仿宋" w:eastAsia="仿宋" w:cs="宋体"/>
          <w:bCs/>
          <w:szCs w:val="28"/>
        </w:rPr>
        <w:t>1</w:t>
      </w:r>
      <w:r>
        <w:rPr>
          <w:rFonts w:hint="eastAsia" w:ascii="仿宋" w:hAnsi="仿宋" w:eastAsia="仿宋" w:cs="宋体"/>
          <w:kern w:val="0"/>
          <w:szCs w:val="28"/>
        </w:rPr>
        <w:t>.</w:t>
      </w:r>
      <w:r>
        <w:rPr>
          <w:rFonts w:hint="eastAsia" w:ascii="仿宋" w:hAnsi="仿宋" w:eastAsia="仿宋" w:cs="宋体"/>
          <w:bCs/>
          <w:szCs w:val="28"/>
        </w:rPr>
        <w:t>交（提）货地点：</w:t>
      </w:r>
      <w:r>
        <w:rPr>
          <w:rFonts w:hint="eastAsia" w:ascii="仿宋" w:hAnsi="仿宋" w:eastAsia="仿宋" w:cs="宋体"/>
          <w:bCs/>
          <w:szCs w:val="28"/>
          <w:u w:val="single"/>
        </w:rPr>
        <w:t xml:space="preserve">           </w:t>
      </w:r>
      <w:r>
        <w:rPr>
          <w:rFonts w:hint="eastAsia" w:ascii="仿宋" w:hAnsi="仿宋" w:eastAsia="仿宋" w:cs="宋体"/>
          <w:bCs/>
          <w:szCs w:val="28"/>
        </w:rPr>
        <w:t xml:space="preserve">。 </w:t>
      </w:r>
    </w:p>
    <w:p>
      <w:pPr>
        <w:spacing w:line="500" w:lineRule="exact"/>
        <w:ind w:firstLine="548" w:firstLineChars="196"/>
        <w:rPr>
          <w:rFonts w:ascii="仿宋" w:hAnsi="仿宋" w:eastAsia="仿宋" w:cs="宋体"/>
          <w:bCs/>
          <w:szCs w:val="28"/>
        </w:rPr>
      </w:pPr>
      <w:r>
        <w:rPr>
          <w:rFonts w:hint="eastAsia" w:ascii="仿宋" w:hAnsi="仿宋" w:eastAsia="仿宋" w:cs="宋体"/>
          <w:bCs/>
          <w:szCs w:val="28"/>
        </w:rPr>
        <w:t>2</w:t>
      </w:r>
      <w:r>
        <w:rPr>
          <w:rFonts w:hint="eastAsia" w:ascii="仿宋" w:hAnsi="仿宋" w:eastAsia="仿宋" w:cs="宋体"/>
          <w:kern w:val="0"/>
          <w:szCs w:val="28"/>
        </w:rPr>
        <w:t>.</w:t>
      </w:r>
      <w:r>
        <w:rPr>
          <w:rFonts w:hint="eastAsia" w:ascii="仿宋" w:hAnsi="仿宋" w:eastAsia="仿宋" w:cs="宋体"/>
          <w:bCs/>
          <w:szCs w:val="28"/>
        </w:rPr>
        <w:t>交（提）货方式：</w:t>
      </w:r>
      <w:r>
        <w:rPr>
          <w:rFonts w:hint="eastAsia" w:ascii="仿宋" w:hAnsi="仿宋" w:eastAsia="仿宋" w:cs="宋体"/>
          <w:bCs/>
          <w:szCs w:val="28"/>
          <w:u w:val="single"/>
        </w:rPr>
        <w:t xml:space="preserve">              </w:t>
      </w:r>
      <w:r>
        <w:rPr>
          <w:rFonts w:hint="eastAsia" w:ascii="仿宋" w:hAnsi="仿宋" w:eastAsia="仿宋" w:cs="宋体"/>
          <w:bCs/>
          <w:szCs w:val="28"/>
        </w:rPr>
        <w:t>。</w:t>
      </w:r>
    </w:p>
    <w:p>
      <w:pPr>
        <w:spacing w:line="500" w:lineRule="exact"/>
        <w:ind w:firstLine="562" w:firstLineChars="200"/>
        <w:rPr>
          <w:rFonts w:ascii="仿宋" w:hAnsi="仿宋" w:eastAsia="仿宋" w:cs="宋体"/>
          <w:bCs/>
          <w:szCs w:val="28"/>
        </w:rPr>
      </w:pPr>
      <w:r>
        <w:rPr>
          <w:rFonts w:hint="eastAsia" w:ascii="仿宋" w:hAnsi="仿宋" w:eastAsia="仿宋" w:cs="宋体"/>
          <w:b/>
          <w:szCs w:val="28"/>
        </w:rPr>
        <w:t>第四</w:t>
      </w:r>
      <w:r>
        <w:rPr>
          <w:rFonts w:hint="eastAsia" w:ascii="仿宋" w:hAnsi="仿宋" w:eastAsia="仿宋" w:cs="宋体"/>
          <w:b/>
          <w:bCs/>
          <w:szCs w:val="28"/>
        </w:rPr>
        <w:t xml:space="preserve">条 </w:t>
      </w:r>
      <w:r>
        <w:rPr>
          <w:rFonts w:hint="eastAsia" w:ascii="仿宋" w:hAnsi="仿宋" w:eastAsia="仿宋" w:cs="宋体"/>
          <w:bCs/>
          <w:szCs w:val="28"/>
        </w:rPr>
        <w:t>装卸</w:t>
      </w:r>
      <w:r>
        <w:rPr>
          <w:rFonts w:hint="eastAsia" w:ascii="仿宋" w:hAnsi="仿宋" w:eastAsia="仿宋" w:cs="宋体"/>
          <w:szCs w:val="28"/>
        </w:rPr>
        <w:t>、计量、</w:t>
      </w:r>
      <w:r>
        <w:rPr>
          <w:rFonts w:hint="eastAsia" w:ascii="仿宋" w:hAnsi="仿宋" w:eastAsia="仿宋" w:cs="宋体"/>
          <w:bCs/>
          <w:szCs w:val="28"/>
        </w:rPr>
        <w:t>运输费用负担和运输方式</w:t>
      </w:r>
    </w:p>
    <w:p>
      <w:pPr>
        <w:spacing w:line="500" w:lineRule="exact"/>
        <w:ind w:firstLine="560" w:firstLineChars="200"/>
        <w:rPr>
          <w:rFonts w:ascii="仿宋" w:hAnsi="仿宋" w:eastAsia="仿宋" w:cs="宋体"/>
          <w:bCs/>
          <w:szCs w:val="28"/>
        </w:rPr>
      </w:pPr>
      <w:r>
        <w:rPr>
          <w:rFonts w:hint="eastAsia" w:ascii="仿宋" w:hAnsi="仿宋" w:eastAsia="仿宋" w:cs="宋体"/>
          <w:bCs/>
          <w:szCs w:val="28"/>
        </w:rPr>
        <w:t>1</w:t>
      </w:r>
      <w:r>
        <w:rPr>
          <w:rFonts w:hint="eastAsia" w:ascii="仿宋" w:hAnsi="仿宋" w:eastAsia="仿宋" w:cs="宋体"/>
          <w:kern w:val="0"/>
          <w:szCs w:val="28"/>
        </w:rPr>
        <w:t>.</w:t>
      </w:r>
      <w:r>
        <w:rPr>
          <w:rFonts w:hint="eastAsia" w:ascii="仿宋" w:hAnsi="仿宋" w:eastAsia="仿宋" w:cs="宋体"/>
          <w:bCs/>
          <w:szCs w:val="28"/>
        </w:rPr>
        <w:t>装卸</w:t>
      </w:r>
      <w:r>
        <w:rPr>
          <w:rFonts w:hint="eastAsia" w:ascii="仿宋" w:hAnsi="仿宋" w:eastAsia="仿宋" w:cs="宋体"/>
          <w:szCs w:val="28"/>
        </w:rPr>
        <w:t>、计量、</w:t>
      </w:r>
      <w:r>
        <w:rPr>
          <w:rFonts w:hint="eastAsia" w:ascii="仿宋" w:hAnsi="仿宋" w:eastAsia="仿宋" w:cs="宋体"/>
          <w:bCs/>
          <w:szCs w:val="28"/>
        </w:rPr>
        <w:t>运输费用负担：</w:t>
      </w:r>
      <w:r>
        <w:rPr>
          <w:rFonts w:hint="eastAsia" w:ascii="仿宋" w:hAnsi="仿宋" w:eastAsia="仿宋" w:cs="宋体"/>
          <w:bCs/>
          <w:szCs w:val="28"/>
          <w:u w:val="single"/>
        </w:rPr>
        <w:t xml:space="preserve">                        </w:t>
      </w:r>
      <w:r>
        <w:rPr>
          <w:rFonts w:hint="eastAsia" w:ascii="仿宋" w:hAnsi="仿宋" w:eastAsia="仿宋" w:cs="宋体"/>
          <w:bCs/>
          <w:szCs w:val="28"/>
        </w:rPr>
        <w:t>。</w:t>
      </w:r>
    </w:p>
    <w:p>
      <w:pPr>
        <w:spacing w:line="500" w:lineRule="exact"/>
        <w:ind w:firstLine="560" w:firstLineChars="200"/>
        <w:rPr>
          <w:rFonts w:ascii="仿宋" w:hAnsi="仿宋" w:eastAsia="仿宋" w:cs="宋体"/>
          <w:bCs/>
          <w:szCs w:val="28"/>
        </w:rPr>
      </w:pPr>
      <w:r>
        <w:rPr>
          <w:rFonts w:hint="eastAsia" w:ascii="仿宋" w:hAnsi="仿宋" w:eastAsia="仿宋" w:cs="宋体"/>
          <w:bCs/>
          <w:szCs w:val="28"/>
        </w:rPr>
        <w:t>2</w:t>
      </w:r>
      <w:r>
        <w:rPr>
          <w:rFonts w:hint="eastAsia" w:ascii="仿宋" w:hAnsi="仿宋" w:eastAsia="仿宋" w:cs="宋体"/>
          <w:kern w:val="0"/>
          <w:szCs w:val="28"/>
        </w:rPr>
        <w:t>.</w:t>
      </w:r>
      <w:r>
        <w:rPr>
          <w:rFonts w:hint="eastAsia" w:ascii="仿宋" w:hAnsi="仿宋" w:eastAsia="仿宋" w:cs="宋体"/>
          <w:bCs/>
          <w:szCs w:val="28"/>
        </w:rPr>
        <w:t>运输方式：</w:t>
      </w:r>
      <w:r>
        <w:rPr>
          <w:rFonts w:hint="eastAsia" w:ascii="仿宋" w:hAnsi="仿宋" w:eastAsia="仿宋" w:cs="宋体"/>
          <w:bCs/>
          <w:szCs w:val="28"/>
          <w:u w:val="single"/>
        </w:rPr>
        <w:t xml:space="preserve">                                       </w:t>
      </w:r>
      <w:r>
        <w:rPr>
          <w:rFonts w:hint="eastAsia" w:ascii="仿宋" w:hAnsi="仿宋" w:eastAsia="仿宋" w:cs="宋体"/>
          <w:bCs/>
          <w:szCs w:val="28"/>
        </w:rPr>
        <w:t>。</w:t>
      </w:r>
    </w:p>
    <w:p>
      <w:pPr>
        <w:spacing w:line="500" w:lineRule="exact"/>
        <w:ind w:firstLine="562" w:firstLineChars="200"/>
        <w:rPr>
          <w:rFonts w:ascii="仿宋" w:hAnsi="仿宋" w:eastAsia="仿宋" w:cs="宋体"/>
          <w:bCs/>
          <w:szCs w:val="28"/>
        </w:rPr>
      </w:pPr>
      <w:r>
        <w:rPr>
          <w:rFonts w:hint="eastAsia" w:ascii="仿宋" w:hAnsi="仿宋" w:eastAsia="仿宋" w:cs="宋体"/>
          <w:b/>
          <w:szCs w:val="28"/>
        </w:rPr>
        <w:t>第</w:t>
      </w:r>
      <w:r>
        <w:rPr>
          <w:rFonts w:hint="eastAsia" w:ascii="仿宋" w:hAnsi="仿宋" w:eastAsia="仿宋" w:cs="宋体"/>
          <w:b/>
          <w:bCs/>
          <w:szCs w:val="28"/>
        </w:rPr>
        <w:t>五</w:t>
      </w:r>
      <w:r>
        <w:rPr>
          <w:rFonts w:hint="eastAsia" w:ascii="仿宋" w:hAnsi="仿宋" w:eastAsia="仿宋" w:cs="宋体"/>
          <w:b/>
          <w:szCs w:val="28"/>
        </w:rPr>
        <w:t xml:space="preserve">条 </w:t>
      </w:r>
      <w:r>
        <w:rPr>
          <w:rFonts w:hint="eastAsia" w:ascii="仿宋" w:hAnsi="仿宋" w:eastAsia="仿宋" w:cs="宋体"/>
          <w:bCs/>
          <w:szCs w:val="28"/>
          <w:lang w:eastAsia="zh-CN"/>
        </w:rPr>
        <w:t>汽车发动机、变速箱等电机总成类零部件一批</w:t>
      </w:r>
      <w:r>
        <w:rPr>
          <w:rFonts w:hint="eastAsia" w:ascii="仿宋" w:hAnsi="仿宋" w:eastAsia="仿宋" w:cs="宋体"/>
          <w:szCs w:val="28"/>
        </w:rPr>
        <w:t>所有权及风险转移</w:t>
      </w:r>
    </w:p>
    <w:p>
      <w:pPr>
        <w:spacing w:line="500" w:lineRule="exact"/>
        <w:ind w:firstLine="560" w:firstLineChars="200"/>
        <w:rPr>
          <w:rFonts w:ascii="仿宋" w:hAnsi="仿宋" w:eastAsia="仿宋" w:cs="宋体"/>
          <w:szCs w:val="28"/>
        </w:rPr>
      </w:pPr>
      <w:r>
        <w:rPr>
          <w:rFonts w:hint="eastAsia" w:ascii="仿宋" w:hAnsi="仿宋" w:eastAsia="仿宋" w:cs="宋体"/>
          <w:bCs/>
          <w:szCs w:val="28"/>
          <w:lang w:eastAsia="zh-CN"/>
        </w:rPr>
        <w:t>汽车发动机、变速箱等电机总成类零部件一批</w:t>
      </w:r>
      <w:r>
        <w:rPr>
          <w:rFonts w:hint="eastAsia" w:ascii="仿宋" w:hAnsi="仿宋" w:eastAsia="仿宋" w:cs="宋体"/>
          <w:szCs w:val="28"/>
        </w:rPr>
        <w:t>所有权自交付之时转移，毁损</w:t>
      </w:r>
      <w:r>
        <w:fldChar w:fldCharType="begin"/>
      </w:r>
      <w:r>
        <w:instrText xml:space="preserve"> HYPERLINK "http://www.51paper.net" \t "_blank" \o "论文资料网" </w:instrText>
      </w:r>
      <w:r>
        <w:fldChar w:fldCharType="separate"/>
      </w:r>
      <w:r>
        <w:rPr>
          <w:rFonts w:hint="eastAsia" w:ascii="仿宋" w:hAnsi="仿宋" w:eastAsia="仿宋" w:cs="宋体"/>
          <w:szCs w:val="28"/>
        </w:rPr>
        <w:t>、</w:t>
      </w:r>
      <w:r>
        <w:rPr>
          <w:rFonts w:hint="eastAsia" w:ascii="仿宋" w:hAnsi="仿宋" w:eastAsia="仿宋" w:cs="宋体"/>
          <w:szCs w:val="28"/>
        </w:rPr>
        <w:fldChar w:fldCharType="end"/>
      </w:r>
      <w:r>
        <w:rPr>
          <w:rFonts w:hint="eastAsia" w:ascii="仿宋" w:hAnsi="仿宋" w:eastAsia="仿宋" w:cs="宋体"/>
          <w:szCs w:val="28"/>
        </w:rPr>
        <w:t>灭失、安全、环保、质量风险自乙方到现场提货至双方完成交货均由乙方承担</w:t>
      </w:r>
      <w:r>
        <w:fldChar w:fldCharType="begin"/>
      </w:r>
      <w:r>
        <w:instrText xml:space="preserve"> HYPERLINK "http://www.51paper.net" \t "_blank" \o "论文资料网" </w:instrText>
      </w:r>
      <w:r>
        <w:fldChar w:fldCharType="separate"/>
      </w:r>
      <w:r>
        <w:rPr>
          <w:rFonts w:hint="eastAsia" w:ascii="仿宋" w:hAnsi="仿宋" w:eastAsia="仿宋" w:cs="宋体"/>
          <w:szCs w:val="28"/>
        </w:rPr>
        <w:t>。</w:t>
      </w:r>
      <w:r>
        <w:rPr>
          <w:rFonts w:hint="eastAsia" w:ascii="仿宋" w:hAnsi="仿宋" w:eastAsia="仿宋" w:cs="宋体"/>
          <w:szCs w:val="28"/>
        </w:rPr>
        <w:fldChar w:fldCharType="end"/>
      </w:r>
    </w:p>
    <w:p>
      <w:pPr>
        <w:spacing w:line="500" w:lineRule="exact"/>
        <w:ind w:firstLine="551" w:firstLineChars="196"/>
        <w:rPr>
          <w:rFonts w:ascii="仿宋" w:hAnsi="仿宋" w:eastAsia="仿宋" w:cs="宋体"/>
          <w:szCs w:val="28"/>
        </w:rPr>
      </w:pPr>
      <w:r>
        <w:rPr>
          <w:rFonts w:hint="eastAsia" w:ascii="仿宋" w:hAnsi="仿宋" w:eastAsia="仿宋" w:cs="宋体"/>
          <w:b/>
          <w:szCs w:val="28"/>
        </w:rPr>
        <w:t>第六</w:t>
      </w:r>
      <w:r>
        <w:rPr>
          <w:rFonts w:hint="eastAsia" w:ascii="仿宋" w:hAnsi="仿宋" w:eastAsia="仿宋" w:cs="宋体"/>
          <w:b/>
          <w:bCs/>
          <w:szCs w:val="28"/>
        </w:rPr>
        <w:t xml:space="preserve">条 </w:t>
      </w:r>
      <w:r>
        <w:rPr>
          <w:rFonts w:hint="eastAsia" w:ascii="仿宋" w:hAnsi="仿宋" w:eastAsia="仿宋" w:cs="宋体"/>
          <w:szCs w:val="28"/>
        </w:rPr>
        <w:t>履行方式、期限</w:t>
      </w:r>
    </w:p>
    <w:p>
      <w:pPr>
        <w:spacing w:line="500" w:lineRule="exact"/>
        <w:ind w:firstLine="560" w:firstLineChars="200"/>
        <w:jc w:val="left"/>
        <w:rPr>
          <w:rFonts w:ascii="仿宋" w:hAnsi="仿宋" w:eastAsia="仿宋" w:cs="宋体"/>
          <w:szCs w:val="28"/>
        </w:rPr>
      </w:pPr>
      <w:r>
        <w:rPr>
          <w:rFonts w:hint="eastAsia" w:ascii="仿宋" w:hAnsi="仿宋" w:eastAsia="仿宋" w:cs="宋体"/>
          <w:szCs w:val="28"/>
        </w:rPr>
        <w:t>1. 合同履行实行先预交货款后提取货物的原则。</w:t>
      </w:r>
    </w:p>
    <w:p>
      <w:pPr>
        <w:spacing w:line="44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宋体"/>
          <w:szCs w:val="28"/>
        </w:rPr>
        <w:t>2.</w:t>
      </w:r>
      <w:r>
        <w:rPr>
          <w:rFonts w:hint="eastAsia" w:ascii="仿宋" w:hAnsi="仿宋" w:eastAsia="仿宋" w:cs="Times New Roman"/>
          <w:kern w:val="2"/>
          <w:sz w:val="28"/>
          <w:szCs w:val="28"/>
          <w:lang w:val="en-US" w:eastAsia="zh-CN" w:bidi="ar-SA"/>
        </w:rPr>
        <w:t>拍卖成交后，拍卖人与买受人当场签订《拍卖成交确认书》及相关文件，买受人须在拍卖成交之日起3个工作日内向委托人指定账户一次性交纳全部拍卖成交价款。买受人凭《拍卖成交确认书》与委托人签订《买卖合同》，并在拍卖成交之日起10个工作日内确保标的物清运完成。标的交付期间产生的一切费用（吊装、人工、运输、清理等费用）及安全风险均由买受人全部承担。</w:t>
      </w:r>
    </w:p>
    <w:p>
      <w:pPr>
        <w:spacing w:line="500" w:lineRule="exact"/>
        <w:ind w:firstLine="420"/>
        <w:jc w:val="left"/>
        <w:rPr>
          <w:rFonts w:ascii="仿宋" w:hAnsi="仿宋" w:eastAsia="仿宋" w:cs="宋体"/>
          <w:szCs w:val="28"/>
        </w:rPr>
      </w:pPr>
      <w:r>
        <w:rPr>
          <w:rFonts w:hint="eastAsia" w:ascii="仿宋" w:hAnsi="仿宋" w:eastAsia="仿宋" w:cs="宋体"/>
          <w:szCs w:val="28"/>
        </w:rPr>
        <w:t>本合同总价款为</w:t>
      </w:r>
      <w:r>
        <w:rPr>
          <w:rFonts w:hint="eastAsia" w:ascii="仿宋" w:hAnsi="仿宋" w:eastAsia="仿宋" w:cs="宋体"/>
          <w:szCs w:val="28"/>
          <w:u w:val="single"/>
          <w:lang w:val="en-US" w:eastAsia="zh-CN"/>
        </w:rPr>
        <w:t xml:space="preserve">       </w:t>
      </w:r>
      <w:r>
        <w:rPr>
          <w:rFonts w:hint="eastAsia" w:ascii="仿宋" w:hAnsi="仿宋" w:eastAsia="仿宋" w:cs="宋体"/>
          <w:szCs w:val="28"/>
          <w:u w:val="none"/>
          <w:lang w:val="en-US" w:eastAsia="zh-CN"/>
        </w:rPr>
        <w:t>万元</w:t>
      </w:r>
      <w:r>
        <w:rPr>
          <w:rFonts w:hint="eastAsia" w:ascii="仿宋" w:hAnsi="仿宋" w:eastAsia="仿宋" w:cs="宋体"/>
          <w:szCs w:val="28"/>
        </w:rPr>
        <w:t>。</w:t>
      </w:r>
    </w:p>
    <w:p>
      <w:pPr>
        <w:spacing w:line="500" w:lineRule="exact"/>
        <w:ind w:firstLine="420"/>
        <w:jc w:val="left"/>
        <w:rPr>
          <w:rFonts w:ascii="仿宋" w:hAnsi="仿宋" w:eastAsia="仿宋" w:cs="宋体"/>
          <w:szCs w:val="28"/>
        </w:rPr>
      </w:pPr>
      <w:r>
        <w:rPr>
          <w:rFonts w:ascii="仿宋" w:hAnsi="仿宋" w:eastAsia="仿宋" w:cs="宋体"/>
          <w:szCs w:val="28"/>
        </w:rPr>
        <w:t>3</w:t>
      </w:r>
      <w:r>
        <w:rPr>
          <w:rFonts w:hint="eastAsia" w:ascii="仿宋" w:hAnsi="仿宋" w:eastAsia="仿宋" w:cs="宋体"/>
          <w:szCs w:val="28"/>
        </w:rPr>
        <w:t>. 甲方指定收款账户：</w:t>
      </w:r>
    </w:p>
    <w:p>
      <w:pPr>
        <w:spacing w:line="500" w:lineRule="exact"/>
        <w:ind w:firstLine="560" w:firstLineChars="200"/>
        <w:jc w:val="left"/>
        <w:rPr>
          <w:rFonts w:ascii="仿宋" w:hAnsi="仿宋" w:eastAsia="仿宋" w:cs="宋体"/>
          <w:szCs w:val="28"/>
        </w:rPr>
      </w:pPr>
      <w:r>
        <w:rPr>
          <w:rFonts w:hint="eastAsia" w:ascii="仿宋" w:hAnsi="仿宋" w:eastAsia="仿宋" w:cs="宋体"/>
          <w:szCs w:val="28"/>
        </w:rPr>
        <w:t xml:space="preserve">                                                </w:t>
      </w:r>
    </w:p>
    <w:p>
      <w:pPr>
        <w:spacing w:line="500" w:lineRule="exact"/>
        <w:ind w:firstLine="560" w:firstLineChars="200"/>
        <w:jc w:val="left"/>
        <w:rPr>
          <w:rFonts w:ascii="仿宋" w:hAnsi="仿宋" w:eastAsia="仿宋" w:cs="宋体"/>
          <w:szCs w:val="28"/>
        </w:rPr>
      </w:pPr>
      <w:r>
        <w:rPr>
          <w:rFonts w:ascii="仿宋" w:hAnsi="仿宋" w:eastAsia="仿宋" w:cs="宋体"/>
          <w:szCs w:val="28"/>
        </w:rPr>
        <w:t>4</w:t>
      </w:r>
      <w:r>
        <w:rPr>
          <w:rFonts w:hint="eastAsia" w:ascii="仿宋" w:hAnsi="仿宋" w:eastAsia="仿宋" w:cs="宋体"/>
          <w:szCs w:val="28"/>
        </w:rPr>
        <w:t>.不管标的质量优劣，乙方应将合同标的清零，标的物全部清运完。否则，视为违约，放弃履约保证金。</w:t>
      </w:r>
    </w:p>
    <w:p>
      <w:pPr>
        <w:spacing w:line="500" w:lineRule="exact"/>
        <w:ind w:firstLine="562" w:firstLineChars="200"/>
        <w:rPr>
          <w:rFonts w:ascii="仿宋" w:hAnsi="仿宋" w:eastAsia="仿宋" w:cs="宋体"/>
          <w:bCs/>
          <w:szCs w:val="28"/>
        </w:rPr>
      </w:pPr>
      <w:r>
        <w:rPr>
          <w:rFonts w:hint="eastAsia" w:ascii="仿宋" w:hAnsi="仿宋" w:eastAsia="仿宋" w:cs="宋体"/>
          <w:b/>
          <w:bCs/>
          <w:szCs w:val="28"/>
        </w:rPr>
        <w:t xml:space="preserve">第七条 </w:t>
      </w:r>
      <w:r>
        <w:rPr>
          <w:rFonts w:hint="eastAsia" w:ascii="仿宋" w:hAnsi="仿宋" w:eastAsia="仿宋" w:cs="宋体"/>
          <w:szCs w:val="28"/>
        </w:rPr>
        <w:t>乙方的承诺与保证</w:t>
      </w:r>
    </w:p>
    <w:p>
      <w:pPr>
        <w:spacing w:line="500" w:lineRule="exact"/>
        <w:ind w:firstLine="560" w:firstLineChars="200"/>
        <w:rPr>
          <w:rFonts w:ascii="仿宋" w:hAnsi="仿宋" w:eastAsia="仿宋" w:cs="宋体"/>
          <w:szCs w:val="28"/>
        </w:rPr>
      </w:pPr>
      <w:r>
        <w:rPr>
          <w:rFonts w:hint="eastAsia" w:ascii="仿宋" w:hAnsi="仿宋" w:eastAsia="仿宋" w:cs="宋体"/>
          <w:bCs/>
          <w:szCs w:val="28"/>
        </w:rPr>
        <w:t>1</w:t>
      </w:r>
      <w:r>
        <w:rPr>
          <w:rFonts w:hint="eastAsia" w:ascii="仿宋" w:hAnsi="仿宋" w:eastAsia="仿宋" w:cs="宋体"/>
          <w:kern w:val="0"/>
          <w:szCs w:val="28"/>
        </w:rPr>
        <w:t xml:space="preserve">. </w:t>
      </w:r>
      <w:r>
        <w:rPr>
          <w:rFonts w:hint="eastAsia" w:ascii="仿宋" w:hAnsi="仿宋" w:eastAsia="仿宋" w:cs="宋体"/>
          <w:szCs w:val="28"/>
        </w:rPr>
        <w:t>乙方具备购买本合同</w:t>
      </w:r>
      <w:r>
        <w:rPr>
          <w:rFonts w:hint="eastAsia" w:ascii="仿宋" w:hAnsi="仿宋" w:eastAsia="仿宋" w:cs="宋体"/>
          <w:bCs/>
          <w:szCs w:val="28"/>
        </w:rPr>
        <w:t>物资</w:t>
      </w:r>
      <w:r>
        <w:rPr>
          <w:rFonts w:hint="eastAsia" w:ascii="仿宋" w:hAnsi="仿宋" w:eastAsia="仿宋" w:cs="宋体"/>
          <w:szCs w:val="28"/>
        </w:rPr>
        <w:t>的合法资格，且已经依法取得《法人营业执照》或《营业执照》和国家要求的特许经营许可证等各种资质证件。乙方签订和履行本合同不会违反国家的相关法律、法规。</w:t>
      </w:r>
    </w:p>
    <w:p>
      <w:pPr>
        <w:spacing w:line="500" w:lineRule="exact"/>
        <w:ind w:firstLine="560" w:firstLineChars="200"/>
        <w:rPr>
          <w:rFonts w:ascii="仿宋" w:hAnsi="仿宋" w:eastAsia="仿宋" w:cs="宋体"/>
          <w:szCs w:val="28"/>
        </w:rPr>
      </w:pPr>
      <w:r>
        <w:rPr>
          <w:rFonts w:hint="eastAsia" w:ascii="仿宋" w:hAnsi="仿宋" w:eastAsia="仿宋" w:cs="宋体"/>
          <w:szCs w:val="28"/>
        </w:rPr>
        <w:t>2</w:t>
      </w:r>
      <w:r>
        <w:rPr>
          <w:rFonts w:hint="eastAsia" w:ascii="仿宋" w:hAnsi="仿宋" w:eastAsia="仿宋" w:cs="宋体"/>
          <w:kern w:val="0"/>
          <w:szCs w:val="28"/>
        </w:rPr>
        <w:t xml:space="preserve">. </w:t>
      </w:r>
      <w:r>
        <w:rPr>
          <w:rFonts w:hint="eastAsia" w:ascii="仿宋" w:hAnsi="仿宋" w:eastAsia="仿宋" w:cs="宋体"/>
          <w:szCs w:val="28"/>
        </w:rPr>
        <w:t>乙方及乙方的雇佣/委托人员在装卸、运输、存储、处理、销售、利用</w:t>
      </w:r>
      <w:r>
        <w:rPr>
          <w:rFonts w:hint="eastAsia" w:ascii="仿宋" w:hAnsi="仿宋" w:eastAsia="仿宋" w:cs="宋体"/>
          <w:szCs w:val="28"/>
          <w:lang w:eastAsia="zh-CN"/>
        </w:rPr>
        <w:t>汽车发动机、变速箱等电机总成类零部件一批</w:t>
      </w:r>
      <w:r>
        <w:rPr>
          <w:rFonts w:hint="eastAsia" w:ascii="仿宋" w:hAnsi="仿宋" w:eastAsia="仿宋" w:cs="宋体"/>
          <w:szCs w:val="28"/>
        </w:rPr>
        <w:t>等过程中，必须严格遵守国家和地方各项安全、环保、质量、</w:t>
      </w:r>
      <w:r>
        <w:rPr>
          <w:rFonts w:hint="eastAsia" w:ascii="仿宋" w:hAnsi="仿宋" w:eastAsia="仿宋" w:cs="宋体"/>
          <w:szCs w:val="28"/>
          <w:lang w:eastAsia="zh-CN"/>
        </w:rPr>
        <w:t>汽车发动机、变速箱等电机总成类零部件一批</w:t>
      </w:r>
      <w:r>
        <w:rPr>
          <w:rFonts w:hint="eastAsia" w:ascii="仿宋" w:hAnsi="仿宋" w:eastAsia="仿宋" w:cs="宋体"/>
          <w:bCs/>
          <w:szCs w:val="28"/>
        </w:rPr>
        <w:t>管理等法律、法规及甲方的规章制度，不得破坏甲方厂房设施，不得污染场地、环境。乙方及</w:t>
      </w:r>
      <w:r>
        <w:rPr>
          <w:rFonts w:hint="eastAsia" w:ascii="仿宋" w:hAnsi="仿宋" w:eastAsia="仿宋" w:cs="宋体"/>
          <w:szCs w:val="28"/>
        </w:rPr>
        <w:t>乙方的雇佣/委托人员因违反上述规定造成的任何损害，均由乙方自行承担全部责任，甲方不承担任何经济和法律责任。</w:t>
      </w:r>
    </w:p>
    <w:p>
      <w:pPr>
        <w:spacing w:line="500" w:lineRule="exact"/>
        <w:ind w:firstLine="560" w:firstLineChars="200"/>
        <w:rPr>
          <w:rFonts w:ascii="仿宋" w:hAnsi="仿宋" w:eastAsia="仿宋" w:cs="宋体"/>
          <w:szCs w:val="28"/>
        </w:rPr>
      </w:pPr>
      <w:r>
        <w:rPr>
          <w:rFonts w:hint="eastAsia" w:ascii="仿宋" w:hAnsi="仿宋" w:eastAsia="仿宋" w:cs="宋体"/>
          <w:szCs w:val="28"/>
        </w:rPr>
        <w:t>3</w:t>
      </w:r>
      <w:r>
        <w:rPr>
          <w:rFonts w:hint="eastAsia" w:ascii="仿宋" w:hAnsi="仿宋" w:eastAsia="仿宋" w:cs="宋体"/>
          <w:kern w:val="0"/>
          <w:szCs w:val="28"/>
        </w:rPr>
        <w:t>.</w:t>
      </w:r>
      <w:r>
        <w:rPr>
          <w:rFonts w:hint="eastAsia" w:ascii="仿宋" w:hAnsi="仿宋" w:eastAsia="仿宋" w:cs="宋体"/>
          <w:szCs w:val="28"/>
        </w:rPr>
        <w:t>乙方已完全了解本合同项下的物资为</w:t>
      </w:r>
      <w:r>
        <w:rPr>
          <w:rFonts w:hint="eastAsia" w:ascii="仿宋" w:hAnsi="仿宋" w:eastAsia="仿宋" w:cs="宋体"/>
          <w:szCs w:val="28"/>
          <w:lang w:eastAsia="zh-CN"/>
        </w:rPr>
        <w:t>汽车发动机、变速箱等电机总成类零部件一批</w:t>
      </w:r>
      <w:r>
        <w:rPr>
          <w:rFonts w:hint="eastAsia" w:ascii="仿宋" w:hAnsi="仿宋" w:eastAsia="仿宋" w:cs="宋体"/>
          <w:szCs w:val="28"/>
        </w:rPr>
        <w:t>不具备原物资使用性能，乙方购买后必须合法、合理、谨慎进行处置</w:t>
      </w:r>
      <w:r>
        <w:rPr>
          <w:rFonts w:hint="eastAsia" w:ascii="仿宋" w:hAnsi="仿宋" w:eastAsia="仿宋" w:cs="宋体"/>
          <w:bCs/>
          <w:szCs w:val="28"/>
        </w:rPr>
        <w:t>。若乙方购买本</w:t>
      </w:r>
      <w:r>
        <w:rPr>
          <w:rFonts w:hint="eastAsia" w:ascii="仿宋" w:hAnsi="仿宋" w:eastAsia="仿宋" w:cs="宋体"/>
          <w:szCs w:val="28"/>
          <w:lang w:eastAsia="zh-CN"/>
        </w:rPr>
        <w:t>汽车发动机、变速箱等电机总成类零部件一批</w:t>
      </w:r>
      <w:r>
        <w:rPr>
          <w:rFonts w:hint="eastAsia" w:ascii="仿宋" w:hAnsi="仿宋" w:eastAsia="仿宋" w:cs="宋体"/>
          <w:szCs w:val="28"/>
        </w:rPr>
        <w:t>使用前应进行全面评估，确保使用</w:t>
      </w:r>
      <w:r>
        <w:rPr>
          <w:rFonts w:hint="eastAsia" w:ascii="仿宋" w:hAnsi="仿宋" w:eastAsia="仿宋" w:cs="宋体"/>
          <w:szCs w:val="28"/>
          <w:lang w:eastAsia="zh-CN"/>
        </w:rPr>
        <w:t>汽车发动机、变速箱等电机总成类零部件一批</w:t>
      </w:r>
      <w:r>
        <w:rPr>
          <w:rFonts w:hint="eastAsia" w:ascii="仿宋" w:hAnsi="仿宋" w:eastAsia="仿宋" w:cs="宋体"/>
          <w:szCs w:val="28"/>
        </w:rPr>
        <w:t>不发生安全、环保、质量事故。甲方已明确履行出卖货物质量瑕疵告知义务，不承担出卖物资瑕疵担保责任。</w:t>
      </w:r>
    </w:p>
    <w:p>
      <w:pPr>
        <w:spacing w:line="500" w:lineRule="exact"/>
        <w:ind w:firstLine="562" w:firstLineChars="200"/>
        <w:rPr>
          <w:rFonts w:ascii="仿宋" w:hAnsi="仿宋" w:eastAsia="仿宋" w:cs="宋体"/>
          <w:bCs/>
          <w:szCs w:val="28"/>
        </w:rPr>
      </w:pPr>
      <w:r>
        <w:rPr>
          <w:rFonts w:hint="eastAsia" w:ascii="仿宋" w:hAnsi="仿宋" w:eastAsia="仿宋" w:cs="宋体"/>
          <w:b/>
          <w:bCs/>
          <w:szCs w:val="28"/>
        </w:rPr>
        <w:t xml:space="preserve">第八条 </w:t>
      </w:r>
      <w:r>
        <w:rPr>
          <w:rFonts w:hint="eastAsia" w:ascii="仿宋" w:hAnsi="仿宋" w:eastAsia="仿宋" w:cs="宋体"/>
          <w:bCs/>
          <w:szCs w:val="28"/>
        </w:rPr>
        <w:t>违约责任</w:t>
      </w:r>
    </w:p>
    <w:p>
      <w:pPr>
        <w:spacing w:line="500" w:lineRule="exact"/>
        <w:ind w:firstLine="560" w:firstLineChars="200"/>
        <w:rPr>
          <w:rFonts w:ascii="仿宋" w:hAnsi="仿宋" w:eastAsia="仿宋" w:cs="宋体"/>
          <w:bCs/>
          <w:szCs w:val="28"/>
        </w:rPr>
      </w:pPr>
      <w:r>
        <w:rPr>
          <w:rFonts w:hint="eastAsia" w:ascii="仿宋" w:hAnsi="仿宋" w:eastAsia="仿宋" w:cs="宋体"/>
          <w:bCs/>
          <w:szCs w:val="28"/>
        </w:rPr>
        <w:t>1.乙方不按本合同6.2条的约定交接货物，甲方有权终止本合同，没收乙方剩余货款，另行处置货物。</w:t>
      </w:r>
    </w:p>
    <w:p>
      <w:pPr>
        <w:spacing w:line="500" w:lineRule="exact"/>
        <w:ind w:firstLine="560" w:firstLineChars="200"/>
        <w:rPr>
          <w:rFonts w:ascii="仿宋" w:hAnsi="仿宋" w:eastAsia="仿宋" w:cs="宋体"/>
          <w:szCs w:val="28"/>
        </w:rPr>
      </w:pPr>
      <w:r>
        <w:rPr>
          <w:rFonts w:hint="eastAsia" w:ascii="仿宋" w:hAnsi="仿宋" w:eastAsia="仿宋" w:cs="宋体"/>
          <w:szCs w:val="28"/>
        </w:rPr>
        <w:t>2.甲方逾期交货，每逾期1日甲方应向乙方支付合同总价款</w:t>
      </w:r>
      <w:r>
        <w:rPr>
          <w:rFonts w:hint="eastAsia" w:ascii="仿宋" w:hAnsi="仿宋" w:eastAsia="仿宋" w:cs="宋体"/>
          <w:szCs w:val="28"/>
          <w:u w:val="single"/>
        </w:rPr>
        <w:t xml:space="preserve">    </w:t>
      </w:r>
      <w:r>
        <w:rPr>
          <w:rFonts w:hint="eastAsia" w:ascii="仿宋" w:hAnsi="仿宋" w:eastAsia="仿宋" w:cs="宋体"/>
          <w:szCs w:val="28"/>
        </w:rPr>
        <w:t>%的违约金，逾期</w:t>
      </w:r>
      <w:r>
        <w:rPr>
          <w:rFonts w:hint="eastAsia" w:ascii="仿宋" w:hAnsi="仿宋" w:eastAsia="仿宋" w:cs="宋体"/>
          <w:szCs w:val="28"/>
          <w:u w:val="single"/>
        </w:rPr>
        <w:t xml:space="preserve">      </w:t>
      </w:r>
      <w:r>
        <w:rPr>
          <w:rFonts w:hint="eastAsia" w:ascii="仿宋" w:hAnsi="仿宋" w:eastAsia="仿宋" w:cs="宋体"/>
          <w:szCs w:val="28"/>
        </w:rPr>
        <w:t>日以上，乙方有权解除合同并要求甲方支付合同总价款</w:t>
      </w:r>
      <w:r>
        <w:rPr>
          <w:rFonts w:hint="eastAsia" w:ascii="仿宋" w:hAnsi="仿宋" w:eastAsia="仿宋" w:cs="宋体"/>
          <w:szCs w:val="28"/>
          <w:u w:val="single"/>
        </w:rPr>
        <w:t xml:space="preserve">    </w:t>
      </w:r>
      <w:r>
        <w:rPr>
          <w:rFonts w:hint="eastAsia" w:ascii="仿宋" w:hAnsi="仿宋" w:eastAsia="仿宋" w:cs="宋体"/>
          <w:szCs w:val="28"/>
        </w:rPr>
        <w:t>%的违约金。乙方逾期提货，甲方有权解除合同，履约保证金不予退还，并视为乙方放弃合同标的物，甲方有权另行处置，并要求乙方承担再次出卖可能产生的损失。</w:t>
      </w:r>
    </w:p>
    <w:p>
      <w:pPr>
        <w:tabs>
          <w:tab w:val="left" w:pos="5400"/>
        </w:tabs>
        <w:spacing w:line="500" w:lineRule="exact"/>
        <w:ind w:firstLine="560" w:firstLineChars="200"/>
        <w:jc w:val="left"/>
        <w:rPr>
          <w:rFonts w:ascii="仿宋" w:hAnsi="仿宋" w:eastAsia="仿宋" w:cs="宋体"/>
          <w:szCs w:val="28"/>
        </w:rPr>
      </w:pPr>
      <w:r>
        <w:rPr>
          <w:rFonts w:hint="eastAsia" w:ascii="仿宋" w:hAnsi="仿宋" w:eastAsia="仿宋" w:cs="宋体"/>
          <w:szCs w:val="28"/>
        </w:rPr>
        <w:t>3.乙方及乙方的雇佣/委托人员违反乙方的承诺与保证，甲方有权解除本合同并要求乙方承担因此造成的全部损失。</w:t>
      </w:r>
      <w:r>
        <w:rPr>
          <w:rFonts w:hint="eastAsia" w:ascii="仿宋" w:hAnsi="仿宋" w:eastAsia="仿宋" w:cs="宋体"/>
          <w:kern w:val="0"/>
          <w:szCs w:val="28"/>
        </w:rPr>
        <w:t>造成甲方经济损失和（或）名誉损害的，乙方应同时赔偿甲方全部经济损失，并用适当方式为甲方恢复名誉，消除不利影响。</w:t>
      </w:r>
    </w:p>
    <w:p>
      <w:pPr>
        <w:tabs>
          <w:tab w:val="left" w:pos="0"/>
        </w:tabs>
        <w:spacing w:line="500" w:lineRule="exact"/>
        <w:ind w:firstLine="551" w:firstLineChars="196"/>
        <w:rPr>
          <w:rFonts w:ascii="仿宋" w:hAnsi="仿宋" w:eastAsia="仿宋" w:cs="宋体"/>
          <w:snapToGrid w:val="0"/>
          <w:kern w:val="0"/>
          <w:szCs w:val="28"/>
        </w:rPr>
      </w:pPr>
      <w:r>
        <w:rPr>
          <w:rFonts w:hint="eastAsia" w:ascii="仿宋" w:hAnsi="仿宋" w:eastAsia="仿宋" w:cs="宋体"/>
          <w:b/>
          <w:snapToGrid w:val="0"/>
          <w:kern w:val="0"/>
          <w:szCs w:val="28"/>
        </w:rPr>
        <w:t>第九条</w:t>
      </w:r>
      <w:r>
        <w:rPr>
          <w:rFonts w:hint="eastAsia" w:ascii="仿宋" w:hAnsi="仿宋" w:eastAsia="仿宋" w:cs="宋体"/>
          <w:snapToGrid w:val="0"/>
          <w:kern w:val="0"/>
          <w:szCs w:val="28"/>
        </w:rPr>
        <w:t xml:space="preserve"> 争议解决</w:t>
      </w:r>
    </w:p>
    <w:p>
      <w:pPr>
        <w:tabs>
          <w:tab w:val="left" w:pos="0"/>
        </w:tabs>
        <w:spacing w:line="500" w:lineRule="exact"/>
        <w:ind w:firstLine="560" w:firstLineChars="200"/>
        <w:rPr>
          <w:rFonts w:ascii="仿宋" w:hAnsi="仿宋" w:eastAsia="仿宋" w:cs="宋体"/>
          <w:szCs w:val="28"/>
        </w:rPr>
      </w:pPr>
      <w:r>
        <w:rPr>
          <w:rFonts w:hint="eastAsia" w:ascii="仿宋" w:hAnsi="仿宋" w:eastAsia="仿宋" w:cs="宋体"/>
          <w:szCs w:val="28"/>
        </w:rPr>
        <w:t>本合同如发生争议或纠纷，甲、乙双方应协商解决，协商不成时，按以下第</w:t>
      </w:r>
      <w:r>
        <w:rPr>
          <w:rFonts w:hint="eastAsia" w:ascii="仿宋" w:hAnsi="仿宋" w:eastAsia="仿宋" w:cs="宋体"/>
          <w:szCs w:val="28"/>
          <w:u w:val="single"/>
        </w:rPr>
        <w:t xml:space="preserve">      </w:t>
      </w:r>
      <w:r>
        <w:rPr>
          <w:rFonts w:hint="eastAsia" w:ascii="仿宋" w:hAnsi="仿宋" w:eastAsia="仿宋" w:cs="宋体"/>
          <w:szCs w:val="28"/>
        </w:rPr>
        <w:t>项处理：</w:t>
      </w:r>
    </w:p>
    <w:p>
      <w:pPr>
        <w:tabs>
          <w:tab w:val="left" w:pos="0"/>
        </w:tabs>
        <w:spacing w:line="500" w:lineRule="exact"/>
        <w:ind w:firstLine="560" w:firstLineChars="200"/>
        <w:rPr>
          <w:rFonts w:ascii="仿宋" w:hAnsi="仿宋" w:eastAsia="仿宋" w:cs="宋体"/>
          <w:szCs w:val="28"/>
        </w:rPr>
      </w:pPr>
      <w:r>
        <w:rPr>
          <w:rFonts w:hint="eastAsia" w:ascii="仿宋" w:hAnsi="仿宋" w:eastAsia="仿宋" w:cs="宋体"/>
          <w:szCs w:val="28"/>
        </w:rPr>
        <w:t>1.由</w:t>
      </w:r>
      <w:r>
        <w:rPr>
          <w:rFonts w:hint="eastAsia" w:ascii="仿宋" w:hAnsi="仿宋" w:eastAsia="仿宋" w:cs="宋体"/>
          <w:szCs w:val="28"/>
          <w:u w:val="single"/>
        </w:rPr>
        <w:t xml:space="preserve">                </w:t>
      </w:r>
      <w:r>
        <w:rPr>
          <w:rFonts w:hint="eastAsia" w:ascii="仿宋" w:hAnsi="仿宋" w:eastAsia="仿宋" w:cs="宋体"/>
          <w:szCs w:val="28"/>
        </w:rPr>
        <w:t>仲裁机构仲裁。</w:t>
      </w:r>
    </w:p>
    <w:p>
      <w:pPr>
        <w:tabs>
          <w:tab w:val="left" w:pos="0"/>
        </w:tabs>
        <w:spacing w:line="500" w:lineRule="exact"/>
        <w:ind w:firstLine="560" w:firstLineChars="200"/>
        <w:rPr>
          <w:rFonts w:ascii="仿宋" w:hAnsi="仿宋" w:eastAsia="仿宋" w:cs="宋体"/>
          <w:szCs w:val="28"/>
        </w:rPr>
      </w:pPr>
      <w:r>
        <w:rPr>
          <w:rFonts w:hint="eastAsia" w:ascii="仿宋" w:hAnsi="仿宋" w:eastAsia="仿宋" w:cs="宋体"/>
          <w:szCs w:val="28"/>
        </w:rPr>
        <w:t>2.向</w:t>
      </w:r>
      <w:r>
        <w:rPr>
          <w:rFonts w:hint="eastAsia" w:ascii="仿宋" w:hAnsi="仿宋" w:eastAsia="仿宋" w:cs="宋体"/>
          <w:szCs w:val="28"/>
          <w:u w:val="single"/>
        </w:rPr>
        <w:t xml:space="preserve">        </w:t>
      </w:r>
      <w:r>
        <w:rPr>
          <w:rFonts w:hint="eastAsia" w:ascii="仿宋" w:hAnsi="仿宋" w:eastAsia="仿宋" w:cs="宋体"/>
          <w:szCs w:val="28"/>
        </w:rPr>
        <w:t>人民法院起诉。</w:t>
      </w:r>
    </w:p>
    <w:p>
      <w:pPr>
        <w:spacing w:line="500" w:lineRule="exact"/>
        <w:ind w:firstLine="408" w:firstLineChars="145"/>
        <w:rPr>
          <w:rFonts w:ascii="仿宋" w:hAnsi="仿宋" w:eastAsia="仿宋" w:cs="宋体"/>
          <w:b/>
          <w:szCs w:val="28"/>
        </w:rPr>
      </w:pPr>
      <w:r>
        <w:rPr>
          <w:rFonts w:hint="eastAsia" w:ascii="仿宋" w:hAnsi="仿宋" w:eastAsia="仿宋" w:cs="宋体"/>
          <w:b/>
          <w:szCs w:val="28"/>
        </w:rPr>
        <w:t>第十条 其他约定事项</w:t>
      </w:r>
    </w:p>
    <w:p>
      <w:pPr>
        <w:spacing w:line="500" w:lineRule="exact"/>
        <w:ind w:firstLine="548" w:firstLineChars="196"/>
        <w:jc w:val="left"/>
        <w:rPr>
          <w:rFonts w:ascii="仿宋" w:hAnsi="仿宋" w:eastAsia="仿宋" w:cs="宋体"/>
          <w:szCs w:val="28"/>
          <w:u w:val="single"/>
        </w:rPr>
      </w:pPr>
      <w:r>
        <w:rPr>
          <w:rFonts w:hint="eastAsia" w:ascii="仿宋" w:hAnsi="仿宋" w:eastAsia="仿宋" w:cs="宋体"/>
          <w:szCs w:val="28"/>
        </w:rPr>
        <w:t>1. 本合同根据</w:t>
      </w:r>
      <w:r>
        <w:rPr>
          <w:rFonts w:hint="eastAsia" w:ascii="仿宋" w:hAnsi="仿宋" w:eastAsia="仿宋" w:cs="宋体"/>
          <w:kern w:val="0"/>
          <w:szCs w:val="28"/>
          <w:lang w:val="en-US" w:eastAsia="zh-CN"/>
        </w:rPr>
        <w:t>湖北金龙湾拍卖有限公司2022年8月11日举行的汽</w:t>
      </w:r>
      <w:r>
        <w:rPr>
          <w:rFonts w:hint="eastAsia" w:ascii="仿宋" w:hAnsi="仿宋" w:eastAsia="仿宋" w:cs="宋体"/>
          <w:kern w:val="0"/>
          <w:szCs w:val="28"/>
          <w:lang w:eastAsia="zh-CN"/>
        </w:rPr>
        <w:t>车发动机、变速箱等电机总成类零部件一批的</w:t>
      </w:r>
      <w:r>
        <w:rPr>
          <w:rFonts w:hint="eastAsia" w:ascii="仿宋" w:hAnsi="仿宋" w:eastAsia="仿宋"/>
          <w:bCs/>
          <w:szCs w:val="28"/>
        </w:rPr>
        <w:t>拍卖结果</w:t>
      </w:r>
      <w:r>
        <w:rPr>
          <w:rFonts w:hint="eastAsia" w:ascii="仿宋" w:hAnsi="仿宋" w:eastAsia="仿宋" w:cs="宋体"/>
          <w:szCs w:val="28"/>
        </w:rPr>
        <w:t>签订，本合同附件有：拍卖成交确认书、拍卖公告、竞买须知、竞买规则、竞买协议、竞买申请承诺书。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szCs w:val="28"/>
        </w:rPr>
      </w:pPr>
      <w:r>
        <w:rPr>
          <w:rFonts w:hint="eastAsia" w:ascii="仿宋" w:hAnsi="仿宋" w:eastAsia="仿宋" w:cs="宋体"/>
          <w:szCs w:val="28"/>
        </w:rPr>
        <w:t>2. 本合同未尽事宜，双方协商签订补充协议。补充协议与本合同具有同等法律效力。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szCs w:val="28"/>
        </w:rPr>
      </w:pPr>
      <w:r>
        <w:rPr>
          <w:rFonts w:hint="eastAsia" w:ascii="仿宋" w:hAnsi="仿宋" w:eastAsia="仿宋" w:cs="宋体"/>
          <w:szCs w:val="28"/>
        </w:rPr>
        <w:t>3. 保密：本合同的各项条款属于双方经营活动内容, 任何一方未经对方当事人书面允许不得对外泄露。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szCs w:val="28"/>
        </w:rPr>
      </w:pPr>
      <w:r>
        <w:rPr>
          <w:rFonts w:hint="eastAsia" w:ascii="仿宋" w:hAnsi="仿宋" w:eastAsia="仿宋" w:cs="宋体"/>
          <w:szCs w:val="28"/>
        </w:rPr>
        <w:t>4. 本合同自双方代表签字并经双方单位盖章之日起生效。本合同一式</w:t>
      </w:r>
      <w:r>
        <w:rPr>
          <w:rFonts w:hint="eastAsia" w:ascii="仿宋" w:hAnsi="仿宋" w:eastAsia="仿宋" w:cs="宋体"/>
          <w:szCs w:val="28"/>
          <w:u w:val="single"/>
        </w:rPr>
        <w:t xml:space="preserve"> 5  </w:t>
      </w:r>
      <w:r>
        <w:rPr>
          <w:rFonts w:hint="eastAsia" w:ascii="仿宋" w:hAnsi="仿宋" w:eastAsia="仿宋" w:cs="宋体"/>
          <w:szCs w:val="28"/>
        </w:rPr>
        <w:t>份， 乙方执</w:t>
      </w:r>
      <w:r>
        <w:rPr>
          <w:rFonts w:hint="eastAsia" w:ascii="仿宋" w:hAnsi="仿宋" w:eastAsia="仿宋" w:cs="宋体"/>
          <w:szCs w:val="28"/>
          <w:u w:val="single"/>
        </w:rPr>
        <w:t xml:space="preserve">  2 </w:t>
      </w:r>
      <w:r>
        <w:rPr>
          <w:rFonts w:hint="eastAsia" w:ascii="仿宋" w:hAnsi="仿宋" w:eastAsia="仿宋" w:cs="宋体"/>
          <w:szCs w:val="28"/>
        </w:rPr>
        <w:t>份，甲方执</w:t>
      </w:r>
      <w:r>
        <w:rPr>
          <w:rFonts w:hint="eastAsia" w:ascii="仿宋" w:hAnsi="仿宋" w:eastAsia="仿宋" w:cs="宋体"/>
          <w:szCs w:val="28"/>
          <w:u w:val="single"/>
        </w:rPr>
        <w:t xml:space="preserve"> 3  </w:t>
      </w:r>
      <w:r>
        <w:rPr>
          <w:rFonts w:hint="eastAsia" w:ascii="仿宋" w:hAnsi="仿宋" w:eastAsia="仿宋" w:cs="宋体"/>
          <w:szCs w:val="28"/>
        </w:rPr>
        <w:t>份，具有同等效力。</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宋体"/>
          <w:b/>
          <w:bCs/>
          <w:snapToGrid w:val="0"/>
          <w:szCs w:val="28"/>
          <w:lang w:val="en-US" w:eastAsia="zh-CN"/>
        </w:rPr>
      </w:pPr>
      <w:r>
        <w:rPr>
          <w:rFonts w:hint="eastAsia" w:ascii="仿宋" w:hAnsi="仿宋" w:eastAsia="仿宋" w:cs="宋体"/>
          <w:b/>
          <w:bCs/>
          <w:snapToGrid w:val="0"/>
          <w:szCs w:val="28"/>
        </w:rPr>
        <w:t>注意事项：本文仅供参考，委托人与买受人</w:t>
      </w:r>
      <w:r>
        <w:rPr>
          <w:rFonts w:hint="eastAsia" w:ascii="仿宋" w:hAnsi="仿宋" w:eastAsia="仿宋" w:cs="宋体"/>
          <w:b/>
          <w:bCs/>
          <w:snapToGrid w:val="0"/>
          <w:szCs w:val="28"/>
          <w:lang w:val="en-US" w:eastAsia="zh-CN"/>
        </w:rPr>
        <w:t>在</w:t>
      </w:r>
      <w:r>
        <w:rPr>
          <w:rFonts w:hint="eastAsia" w:ascii="仿宋" w:hAnsi="仿宋" w:eastAsia="仿宋" w:cs="宋体"/>
          <w:b/>
          <w:bCs/>
          <w:snapToGrid w:val="0"/>
          <w:szCs w:val="28"/>
        </w:rPr>
        <w:t>签订合同</w:t>
      </w:r>
      <w:r>
        <w:rPr>
          <w:rFonts w:hint="eastAsia" w:ascii="仿宋" w:hAnsi="仿宋" w:eastAsia="仿宋" w:cs="宋体"/>
          <w:b/>
          <w:bCs/>
          <w:snapToGrid w:val="0"/>
          <w:szCs w:val="28"/>
          <w:lang w:val="en-US" w:eastAsia="zh-CN"/>
        </w:rPr>
        <w:t>时可在协商一致的前提下对本合同进行修改和完善，最终以双方签字盖章的生效合同为准。</w:t>
      </w:r>
    </w:p>
    <w:p>
      <w:pPr>
        <w:pStyle w:val="2"/>
      </w:pPr>
    </w:p>
    <w:p>
      <w:pPr>
        <w:spacing w:line="500" w:lineRule="exact"/>
        <w:ind w:firstLine="200"/>
        <w:rPr>
          <w:rFonts w:hint="eastAsia" w:ascii="仿宋" w:hAnsi="仿宋" w:eastAsia="仿宋" w:cs="宋体"/>
          <w:szCs w:val="28"/>
        </w:rPr>
      </w:pPr>
      <w:r>
        <w:rPr>
          <w:rFonts w:hint="eastAsia" w:ascii="仿宋" w:hAnsi="仿宋" w:eastAsia="仿宋" w:cs="宋体"/>
          <w:szCs w:val="28"/>
        </w:rPr>
        <w:t xml:space="preserve">甲方：（盖章）                </w:t>
      </w:r>
      <w:r>
        <w:rPr>
          <w:rFonts w:hint="eastAsia" w:ascii="仿宋" w:hAnsi="仿宋" w:eastAsia="仿宋" w:cs="宋体"/>
          <w:szCs w:val="28"/>
          <w:lang w:val="en-US" w:eastAsia="zh-CN"/>
        </w:rPr>
        <w:t xml:space="preserve">      </w:t>
      </w:r>
      <w:r>
        <w:rPr>
          <w:rFonts w:hint="eastAsia" w:ascii="仿宋" w:hAnsi="仿宋" w:eastAsia="仿宋" w:cs="宋体"/>
          <w:szCs w:val="28"/>
        </w:rPr>
        <w:t>乙方：（盖章）</w:t>
      </w:r>
    </w:p>
    <w:p>
      <w:pPr>
        <w:pStyle w:val="2"/>
        <w:ind w:left="0" w:leftChars="0" w:firstLine="280" w:firstLineChars="100"/>
        <w:rPr>
          <w:rFonts w:hint="eastAsia" w:ascii="仿宋" w:hAnsi="仿宋" w:eastAsia="仿宋" w:cs="宋体"/>
          <w:snapToGrid w:val="0"/>
          <w:szCs w:val="28"/>
        </w:rPr>
      </w:pPr>
      <w:r>
        <w:rPr>
          <w:rFonts w:hint="eastAsia" w:ascii="仿宋" w:hAnsi="仿宋" w:eastAsia="仿宋" w:cs="宋体"/>
          <w:snapToGrid w:val="0"/>
          <w:szCs w:val="28"/>
        </w:rPr>
        <w:t>法定代表人（负责人）:</w:t>
      </w:r>
      <w:r>
        <w:rPr>
          <w:rFonts w:hint="eastAsia" w:ascii="仿宋" w:hAnsi="仿宋" w:eastAsia="仿宋" w:cs="宋体"/>
          <w:snapToGrid w:val="0"/>
          <w:szCs w:val="28"/>
          <w:lang w:val="en-US" w:eastAsia="zh-CN"/>
        </w:rPr>
        <w:t xml:space="preserve">              </w:t>
      </w:r>
      <w:r>
        <w:rPr>
          <w:rFonts w:hint="eastAsia" w:ascii="仿宋" w:hAnsi="仿宋" w:eastAsia="仿宋" w:cs="宋体"/>
          <w:snapToGrid w:val="0"/>
          <w:szCs w:val="28"/>
        </w:rPr>
        <w:t>法定代表人（负责人）:</w:t>
      </w:r>
    </w:p>
    <w:p>
      <w:pPr>
        <w:pStyle w:val="10"/>
        <w:ind w:firstLine="280" w:firstLineChars="100"/>
        <w:rPr>
          <w:rFonts w:hint="eastAsia" w:ascii="仿宋" w:hAnsi="仿宋" w:eastAsia="仿宋" w:cs="宋体"/>
          <w:snapToGrid w:val="0"/>
          <w:szCs w:val="28"/>
        </w:rPr>
      </w:pPr>
      <w:r>
        <w:rPr>
          <w:rFonts w:hint="eastAsia" w:ascii="仿宋" w:hAnsi="仿宋" w:eastAsia="仿宋" w:cs="宋体"/>
          <w:snapToGrid w:val="0"/>
          <w:szCs w:val="28"/>
        </w:rPr>
        <w:t xml:space="preserve">签约代表:    </w:t>
      </w:r>
      <w:r>
        <w:rPr>
          <w:rFonts w:hint="eastAsia" w:ascii="仿宋" w:hAnsi="仿宋" w:eastAsia="仿宋" w:cs="宋体"/>
          <w:snapToGrid w:val="0"/>
          <w:szCs w:val="28"/>
          <w:lang w:val="en-US" w:eastAsia="zh-CN"/>
        </w:rPr>
        <w:t xml:space="preserve">                      </w:t>
      </w:r>
      <w:r>
        <w:rPr>
          <w:rFonts w:hint="eastAsia" w:ascii="仿宋" w:hAnsi="仿宋" w:eastAsia="仿宋" w:cs="宋体"/>
          <w:snapToGrid w:val="0"/>
          <w:szCs w:val="28"/>
        </w:rPr>
        <w:t xml:space="preserve">签约代表:    </w:t>
      </w:r>
    </w:p>
    <w:p>
      <w:pPr>
        <w:pStyle w:val="10"/>
        <w:ind w:firstLine="280" w:firstLineChars="100"/>
        <w:rPr>
          <w:rFonts w:hint="eastAsia" w:ascii="仿宋" w:hAnsi="仿宋" w:eastAsia="仿宋" w:cs="宋体"/>
          <w:snapToGrid w:val="0"/>
          <w:szCs w:val="28"/>
        </w:rPr>
      </w:pPr>
      <w:r>
        <w:rPr>
          <w:rFonts w:hint="eastAsia" w:ascii="仿宋" w:hAnsi="仿宋" w:eastAsia="仿宋" w:cs="宋体"/>
          <w:snapToGrid w:val="0"/>
          <w:szCs w:val="28"/>
        </w:rPr>
        <w:t>签订日期：  年  月  日</w:t>
      </w:r>
      <w:r>
        <w:rPr>
          <w:rFonts w:hint="eastAsia" w:ascii="仿宋" w:hAnsi="仿宋" w:eastAsia="仿宋" w:cs="宋体"/>
          <w:snapToGrid w:val="0"/>
          <w:szCs w:val="28"/>
          <w:lang w:val="en-US" w:eastAsia="zh-CN"/>
        </w:rPr>
        <w:t xml:space="preserve">             </w:t>
      </w:r>
      <w:r>
        <w:rPr>
          <w:rFonts w:hint="eastAsia" w:ascii="仿宋" w:hAnsi="仿宋" w:eastAsia="仿宋" w:cs="宋体"/>
          <w:snapToGrid w:val="0"/>
          <w:szCs w:val="28"/>
        </w:rPr>
        <w:t>签订日期：  年  月  日</w:t>
      </w:r>
    </w:p>
    <w:p>
      <w:pPr>
        <w:spacing w:line="600" w:lineRule="exact"/>
        <w:ind w:right="482"/>
        <w:jc w:val="both"/>
        <w:rPr>
          <w:rFonts w:ascii="宋体" w:hAnsi="宋体" w:cs="微软雅黑"/>
          <w:b/>
          <w:sz w:val="44"/>
          <w:szCs w:val="44"/>
        </w:rPr>
      </w:pPr>
    </w:p>
    <w:sectPr>
      <w:headerReference r:id="rId3" w:type="default"/>
      <w:pgSz w:w="11906" w:h="16838"/>
      <w:pgMar w:top="1701" w:right="1701" w:bottom="158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宋体" w:hAnsi="宋体" w:cs="宋体"/>
        <w:u w:val="single"/>
      </w:rPr>
    </w:pPr>
    <w:r>
      <w:rPr>
        <w:rFonts w:hint="eastAsia" w:ascii="宋体" w:hAnsi="宋体" w:cs="宋体"/>
        <w:u w:val="single"/>
      </w:rPr>
      <w:drawing>
        <wp:inline distT="0" distB="0" distL="114300" distR="114300">
          <wp:extent cx="504825" cy="506095"/>
          <wp:effectExtent l="0" t="0" r="3175" b="1905"/>
          <wp:docPr id="4" name="图片 6" descr="金龙湾 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金龙湾 标志"/>
                  <pic:cNvPicPr>
                    <a:picLocks noChangeAspect="1"/>
                  </pic:cNvPicPr>
                </pic:nvPicPr>
                <pic:blipFill>
                  <a:blip r:embed="rId1"/>
                  <a:stretch>
                    <a:fillRect/>
                  </a:stretch>
                </pic:blipFill>
                <pic:spPr>
                  <a:xfrm>
                    <a:off x="0" y="0"/>
                    <a:ext cx="504825" cy="506095"/>
                  </a:xfrm>
                  <a:prstGeom prst="rect">
                    <a:avLst/>
                  </a:prstGeom>
                  <a:noFill/>
                  <a:ln>
                    <a:noFill/>
                  </a:ln>
                </pic:spPr>
              </pic:pic>
            </a:graphicData>
          </a:graphic>
        </wp:inline>
      </w:drawing>
    </w:r>
    <w:r>
      <w:rPr>
        <w:rFonts w:hint="eastAsia" w:ascii="宋体" w:hAnsi="宋体" w:cs="宋体"/>
        <w:u w:val="single"/>
      </w:rPr>
      <w:t xml:space="preserve"> </w:t>
    </w:r>
    <w:r>
      <w:rPr>
        <w:rFonts w:hint="eastAsia" w:ascii="宋体" w:hAnsi="宋体" w:cs="宋体"/>
        <w:b/>
        <w:bCs/>
        <w:sz w:val="15"/>
        <w:szCs w:val="15"/>
        <w:u w:val="single"/>
      </w:rPr>
      <w:t xml:space="preserve">湖北金龙湾拍卖有限公司                        </w:t>
    </w:r>
    <w:r>
      <w:rPr>
        <w:rFonts w:hint="eastAsia" w:ascii="宋体" w:hAnsi="宋体" w:cs="宋体"/>
        <w:b/>
        <w:bCs/>
        <w:sz w:val="15"/>
        <w:szCs w:val="15"/>
        <w:u w:val="single"/>
        <w:lang w:val="en-US" w:eastAsia="zh-CN"/>
      </w:rPr>
      <w:t>汽车发动机、变速箱等电机总成类零部件一批</w:t>
    </w:r>
    <w:r>
      <w:rPr>
        <w:rFonts w:hint="eastAsia" w:ascii="宋体" w:hAnsi="宋体" w:cs="宋体"/>
        <w:b/>
        <w:bCs/>
        <w:sz w:val="15"/>
        <w:szCs w:val="15"/>
        <w:u w:val="single"/>
      </w:rPr>
      <w:t>拍卖文件</w:t>
    </w:r>
    <w:r>
      <w:rPr>
        <w:rFonts w:hint="eastAsia" w:ascii="宋体" w:hAnsi="宋体" w:cs="宋体"/>
        <w:b/>
        <w:bCs/>
        <w:sz w:val="15"/>
        <w:szCs w:val="15"/>
        <w:u w:val="single"/>
        <w:lang w:eastAsia="zh-CN"/>
      </w:rPr>
      <w:t>（</w:t>
    </w:r>
    <w:r>
      <w:rPr>
        <w:rFonts w:hint="eastAsia" w:ascii="宋体" w:hAnsi="宋体" w:cs="宋体"/>
        <w:b/>
        <w:bCs/>
        <w:sz w:val="15"/>
        <w:szCs w:val="15"/>
        <w:u w:val="single"/>
        <w:lang w:val="en-US" w:eastAsia="zh-CN"/>
      </w:rPr>
      <w:t>修正版</w:t>
    </w:r>
    <w:r>
      <w:rPr>
        <w:rFonts w:hint="eastAsia" w:ascii="宋体" w:hAnsi="宋体" w:cs="宋体"/>
        <w:b/>
        <w:bCs/>
        <w:sz w:val="15"/>
        <w:szCs w:val="15"/>
        <w:u w:val="single"/>
        <w:lang w:eastAsia="zh-CN"/>
      </w:rPr>
      <w:t>）</w:t>
    </w:r>
    <w:r>
      <w:rPr>
        <w:rFonts w:hint="eastAsia" w:ascii="宋体" w:hAnsi="宋体" w:cs="宋体"/>
        <w:u w:val="single"/>
      </w:rPr>
      <w:t xml:space="preserve">    </w:t>
    </w:r>
  </w:p>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7904F"/>
    <w:multiLevelType w:val="singleLevel"/>
    <w:tmpl w:val="9977904F"/>
    <w:lvl w:ilvl="0" w:tentative="0">
      <w:start w:val="4"/>
      <w:numFmt w:val="chineseCounting"/>
      <w:suff w:val="nothing"/>
      <w:lvlText w:val="%1、"/>
      <w:lvlJc w:val="left"/>
      <w:rPr>
        <w:rFonts w:hint="eastAsia"/>
      </w:rPr>
    </w:lvl>
  </w:abstractNum>
  <w:abstractNum w:abstractNumId="1">
    <w:nsid w:val="9C5A0AA1"/>
    <w:multiLevelType w:val="singleLevel"/>
    <w:tmpl w:val="9C5A0AA1"/>
    <w:lvl w:ilvl="0" w:tentative="0">
      <w:start w:val="1"/>
      <w:numFmt w:val="decimal"/>
      <w:suff w:val="nothing"/>
      <w:lvlText w:val="%1、"/>
      <w:lvlJc w:val="left"/>
    </w:lvl>
  </w:abstractNum>
  <w:abstractNum w:abstractNumId="2">
    <w:nsid w:val="00000001"/>
    <w:multiLevelType w:val="singleLevel"/>
    <w:tmpl w:val="00000001"/>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NWE0OWRhMzFiMjI1NGFiNDFjMDY2NmE0MWU0MjYifQ=="/>
  </w:docVars>
  <w:rsids>
    <w:rsidRoot w:val="0BAF13AD"/>
    <w:rsid w:val="00105FC3"/>
    <w:rsid w:val="0024667E"/>
    <w:rsid w:val="00253940"/>
    <w:rsid w:val="003C72C6"/>
    <w:rsid w:val="00416644"/>
    <w:rsid w:val="00424796"/>
    <w:rsid w:val="004B0883"/>
    <w:rsid w:val="00576430"/>
    <w:rsid w:val="00581C40"/>
    <w:rsid w:val="006026BD"/>
    <w:rsid w:val="00715839"/>
    <w:rsid w:val="00821EA2"/>
    <w:rsid w:val="008947DE"/>
    <w:rsid w:val="0090475D"/>
    <w:rsid w:val="00A178CE"/>
    <w:rsid w:val="00B22CFE"/>
    <w:rsid w:val="00B42762"/>
    <w:rsid w:val="00B85DCD"/>
    <w:rsid w:val="00B86931"/>
    <w:rsid w:val="00C31D52"/>
    <w:rsid w:val="00D21CD2"/>
    <w:rsid w:val="00E20D49"/>
    <w:rsid w:val="00E30D1A"/>
    <w:rsid w:val="00E916CE"/>
    <w:rsid w:val="00FE33D5"/>
    <w:rsid w:val="01D866AD"/>
    <w:rsid w:val="03150DFB"/>
    <w:rsid w:val="0336140A"/>
    <w:rsid w:val="035C4B69"/>
    <w:rsid w:val="03A83AD9"/>
    <w:rsid w:val="03F774DF"/>
    <w:rsid w:val="04EB67BE"/>
    <w:rsid w:val="04EF48E2"/>
    <w:rsid w:val="057747FA"/>
    <w:rsid w:val="059C797B"/>
    <w:rsid w:val="07691ADF"/>
    <w:rsid w:val="07AD05F3"/>
    <w:rsid w:val="084B0D24"/>
    <w:rsid w:val="08EB05C3"/>
    <w:rsid w:val="09066F0B"/>
    <w:rsid w:val="0939330D"/>
    <w:rsid w:val="093B75A2"/>
    <w:rsid w:val="09B83AB4"/>
    <w:rsid w:val="09FD2EED"/>
    <w:rsid w:val="0AFB1280"/>
    <w:rsid w:val="0BAF13AD"/>
    <w:rsid w:val="0C177D5B"/>
    <w:rsid w:val="0D520833"/>
    <w:rsid w:val="0D57708A"/>
    <w:rsid w:val="0D804A58"/>
    <w:rsid w:val="0D9D0AE1"/>
    <w:rsid w:val="0DBB65DE"/>
    <w:rsid w:val="0DBE1A50"/>
    <w:rsid w:val="0DC17E3D"/>
    <w:rsid w:val="0E647FB0"/>
    <w:rsid w:val="0EB2798B"/>
    <w:rsid w:val="0EBB6105"/>
    <w:rsid w:val="0F617DA3"/>
    <w:rsid w:val="0F9A7F5B"/>
    <w:rsid w:val="104F26AD"/>
    <w:rsid w:val="10E76813"/>
    <w:rsid w:val="11F752ED"/>
    <w:rsid w:val="12404081"/>
    <w:rsid w:val="128C3659"/>
    <w:rsid w:val="12A97421"/>
    <w:rsid w:val="12AD1648"/>
    <w:rsid w:val="130C6140"/>
    <w:rsid w:val="13857810"/>
    <w:rsid w:val="14AB1989"/>
    <w:rsid w:val="14B9631C"/>
    <w:rsid w:val="15165A1E"/>
    <w:rsid w:val="155B33AF"/>
    <w:rsid w:val="15AF7257"/>
    <w:rsid w:val="15FB7A0F"/>
    <w:rsid w:val="16361726"/>
    <w:rsid w:val="16517C0D"/>
    <w:rsid w:val="169D7153"/>
    <w:rsid w:val="16FB5EF4"/>
    <w:rsid w:val="18356E46"/>
    <w:rsid w:val="188B210B"/>
    <w:rsid w:val="18C30A3D"/>
    <w:rsid w:val="18CD3212"/>
    <w:rsid w:val="1AA04930"/>
    <w:rsid w:val="1B3A0805"/>
    <w:rsid w:val="1B3C3C48"/>
    <w:rsid w:val="1BFE7ED6"/>
    <w:rsid w:val="1C000031"/>
    <w:rsid w:val="1CA07C10"/>
    <w:rsid w:val="1CA15CD3"/>
    <w:rsid w:val="1CC93C3E"/>
    <w:rsid w:val="1D056D0D"/>
    <w:rsid w:val="1D344293"/>
    <w:rsid w:val="1DB7314C"/>
    <w:rsid w:val="1E012619"/>
    <w:rsid w:val="1E651B1A"/>
    <w:rsid w:val="1E7236F3"/>
    <w:rsid w:val="1E890F8D"/>
    <w:rsid w:val="1E910E08"/>
    <w:rsid w:val="20E55CA7"/>
    <w:rsid w:val="219673E7"/>
    <w:rsid w:val="219A700D"/>
    <w:rsid w:val="225C0423"/>
    <w:rsid w:val="229A1646"/>
    <w:rsid w:val="23040BE2"/>
    <w:rsid w:val="23AC0C6C"/>
    <w:rsid w:val="24624C96"/>
    <w:rsid w:val="24CA5515"/>
    <w:rsid w:val="24E5454D"/>
    <w:rsid w:val="252A2FCC"/>
    <w:rsid w:val="25C91992"/>
    <w:rsid w:val="265E7B8D"/>
    <w:rsid w:val="271A62E2"/>
    <w:rsid w:val="273A403C"/>
    <w:rsid w:val="27854EA1"/>
    <w:rsid w:val="279F537D"/>
    <w:rsid w:val="285A206A"/>
    <w:rsid w:val="293442FB"/>
    <w:rsid w:val="29B379AB"/>
    <w:rsid w:val="29EB132D"/>
    <w:rsid w:val="2ACF184F"/>
    <w:rsid w:val="2AE65F68"/>
    <w:rsid w:val="2B4E3FCD"/>
    <w:rsid w:val="2B851D31"/>
    <w:rsid w:val="2CA91772"/>
    <w:rsid w:val="2CAB0D95"/>
    <w:rsid w:val="2D01296F"/>
    <w:rsid w:val="2D7B3E7B"/>
    <w:rsid w:val="2D807B3F"/>
    <w:rsid w:val="2E117994"/>
    <w:rsid w:val="2E874655"/>
    <w:rsid w:val="2F063F34"/>
    <w:rsid w:val="30036D05"/>
    <w:rsid w:val="301175F8"/>
    <w:rsid w:val="302D7B32"/>
    <w:rsid w:val="312100BE"/>
    <w:rsid w:val="31502BBB"/>
    <w:rsid w:val="31C87A81"/>
    <w:rsid w:val="321151D8"/>
    <w:rsid w:val="323C5C78"/>
    <w:rsid w:val="33DB01D7"/>
    <w:rsid w:val="33E12879"/>
    <w:rsid w:val="34D53B91"/>
    <w:rsid w:val="353A75A4"/>
    <w:rsid w:val="3659703F"/>
    <w:rsid w:val="36857272"/>
    <w:rsid w:val="372F4A1F"/>
    <w:rsid w:val="37805C03"/>
    <w:rsid w:val="37F87A6D"/>
    <w:rsid w:val="383B5237"/>
    <w:rsid w:val="38D30213"/>
    <w:rsid w:val="39007C46"/>
    <w:rsid w:val="399C4492"/>
    <w:rsid w:val="39B747A8"/>
    <w:rsid w:val="39E90618"/>
    <w:rsid w:val="3ABB7A39"/>
    <w:rsid w:val="3AF80E99"/>
    <w:rsid w:val="3B064660"/>
    <w:rsid w:val="3B0D3308"/>
    <w:rsid w:val="3BA702E1"/>
    <w:rsid w:val="3BF57DA2"/>
    <w:rsid w:val="3CBB635D"/>
    <w:rsid w:val="3D3A016E"/>
    <w:rsid w:val="3E164325"/>
    <w:rsid w:val="3EA7773A"/>
    <w:rsid w:val="3EB5502E"/>
    <w:rsid w:val="3F080161"/>
    <w:rsid w:val="3F1211DE"/>
    <w:rsid w:val="3F4E0B6D"/>
    <w:rsid w:val="3F7A315B"/>
    <w:rsid w:val="3FD43B82"/>
    <w:rsid w:val="3FD9725A"/>
    <w:rsid w:val="3FF010A6"/>
    <w:rsid w:val="3FF52C80"/>
    <w:rsid w:val="40630143"/>
    <w:rsid w:val="407639FE"/>
    <w:rsid w:val="41B2267C"/>
    <w:rsid w:val="41CE3850"/>
    <w:rsid w:val="42334A3B"/>
    <w:rsid w:val="423A5D78"/>
    <w:rsid w:val="42A95D86"/>
    <w:rsid w:val="42BD593E"/>
    <w:rsid w:val="42D026C2"/>
    <w:rsid w:val="42FC4A6B"/>
    <w:rsid w:val="44E75C9F"/>
    <w:rsid w:val="45336A42"/>
    <w:rsid w:val="45643527"/>
    <w:rsid w:val="45C320C4"/>
    <w:rsid w:val="45E10B02"/>
    <w:rsid w:val="460F771A"/>
    <w:rsid w:val="461B1C1B"/>
    <w:rsid w:val="46F51960"/>
    <w:rsid w:val="477C15BC"/>
    <w:rsid w:val="47AD7849"/>
    <w:rsid w:val="48250D39"/>
    <w:rsid w:val="48FC784B"/>
    <w:rsid w:val="4919662F"/>
    <w:rsid w:val="49241373"/>
    <w:rsid w:val="49A153F9"/>
    <w:rsid w:val="4ABB577A"/>
    <w:rsid w:val="4ACA42E7"/>
    <w:rsid w:val="4AF173EE"/>
    <w:rsid w:val="4B4C1EEB"/>
    <w:rsid w:val="4B7F0E9E"/>
    <w:rsid w:val="4B806923"/>
    <w:rsid w:val="4D73233C"/>
    <w:rsid w:val="502E016D"/>
    <w:rsid w:val="50C73B01"/>
    <w:rsid w:val="50D233E2"/>
    <w:rsid w:val="51404C2B"/>
    <w:rsid w:val="52781ADC"/>
    <w:rsid w:val="529F3D91"/>
    <w:rsid w:val="53064CBC"/>
    <w:rsid w:val="53B51901"/>
    <w:rsid w:val="53DC1322"/>
    <w:rsid w:val="544760DA"/>
    <w:rsid w:val="55B55BE8"/>
    <w:rsid w:val="57DA7034"/>
    <w:rsid w:val="584467E2"/>
    <w:rsid w:val="59320439"/>
    <w:rsid w:val="593563B1"/>
    <w:rsid w:val="59362241"/>
    <w:rsid w:val="59A07242"/>
    <w:rsid w:val="59E720E8"/>
    <w:rsid w:val="5A7204A2"/>
    <w:rsid w:val="5A925980"/>
    <w:rsid w:val="5ABE1D47"/>
    <w:rsid w:val="5B413A7A"/>
    <w:rsid w:val="5E0326C1"/>
    <w:rsid w:val="5ECC45CB"/>
    <w:rsid w:val="5ED73433"/>
    <w:rsid w:val="5F212423"/>
    <w:rsid w:val="5FCD2EFF"/>
    <w:rsid w:val="60A54880"/>
    <w:rsid w:val="60D033D7"/>
    <w:rsid w:val="61D75732"/>
    <w:rsid w:val="61F04E83"/>
    <w:rsid w:val="62BB78EE"/>
    <w:rsid w:val="638437E6"/>
    <w:rsid w:val="64B04982"/>
    <w:rsid w:val="64E345A2"/>
    <w:rsid w:val="651B795E"/>
    <w:rsid w:val="66064EB5"/>
    <w:rsid w:val="66235E50"/>
    <w:rsid w:val="66A20D15"/>
    <w:rsid w:val="671E0AF6"/>
    <w:rsid w:val="67C972D1"/>
    <w:rsid w:val="67D77C40"/>
    <w:rsid w:val="691F25D4"/>
    <w:rsid w:val="697455ED"/>
    <w:rsid w:val="6A002B3A"/>
    <w:rsid w:val="6A516CF2"/>
    <w:rsid w:val="6AD00976"/>
    <w:rsid w:val="6B1E2752"/>
    <w:rsid w:val="6B6E2A05"/>
    <w:rsid w:val="6BBA4D69"/>
    <w:rsid w:val="6D0D7FF2"/>
    <w:rsid w:val="6D471BD7"/>
    <w:rsid w:val="6D727BCA"/>
    <w:rsid w:val="6E3C3C73"/>
    <w:rsid w:val="6EB1286D"/>
    <w:rsid w:val="6EE91A45"/>
    <w:rsid w:val="6FA54E1D"/>
    <w:rsid w:val="6FFE593C"/>
    <w:rsid w:val="71621CF5"/>
    <w:rsid w:val="71CB4E74"/>
    <w:rsid w:val="721351F8"/>
    <w:rsid w:val="72145E22"/>
    <w:rsid w:val="72F85D70"/>
    <w:rsid w:val="732C491E"/>
    <w:rsid w:val="74622234"/>
    <w:rsid w:val="748E6B07"/>
    <w:rsid w:val="75281366"/>
    <w:rsid w:val="752A3B98"/>
    <w:rsid w:val="754C039B"/>
    <w:rsid w:val="759251A6"/>
    <w:rsid w:val="75D90D1D"/>
    <w:rsid w:val="76634D94"/>
    <w:rsid w:val="76D637B8"/>
    <w:rsid w:val="772634CB"/>
    <w:rsid w:val="78A0407E"/>
    <w:rsid w:val="79356CA5"/>
    <w:rsid w:val="79EB1495"/>
    <w:rsid w:val="7A3D7C35"/>
    <w:rsid w:val="7AC22FCD"/>
    <w:rsid w:val="7B2368BD"/>
    <w:rsid w:val="7B4A36BF"/>
    <w:rsid w:val="7B697F6B"/>
    <w:rsid w:val="7BDC49CC"/>
    <w:rsid w:val="7C097EF0"/>
    <w:rsid w:val="7F155258"/>
    <w:rsid w:val="7F2F6993"/>
    <w:rsid w:val="7FAA0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3"/>
    <w:qFormat/>
    <w:uiPriority w:val="0"/>
    <w:pPr>
      <w:ind w:firstLine="420" w:firstLineChars="100"/>
    </w:pPr>
  </w:style>
  <w:style w:type="paragraph" w:customStyle="1" w:styleId="10">
    <w:name w:val="正文样式"/>
    <w:basedOn w:val="1"/>
    <w:qFormat/>
    <w:uiPriority w:val="99"/>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10742</Words>
  <Characters>11167</Characters>
  <TotalTime>8</TotalTime>
  <ScaleCrop>false</ScaleCrop>
  <LinksUpToDate>false</LinksUpToDate>
  <CharactersWithSpaces>12813</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2022-08-03T08:52:00Z</dcterms:created>
  <dc:creator>Dell</dc:creator>
  <cp:lastModifiedBy>Dell</cp:lastModifiedBy>
  <dcterms:modified xsi:type="dcterms:W3CDTF">2022-08-03T07:55:04Z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3787820C8EBD4FD5862347FA36BC5866</vt:lpwstr>
  </property>
</Properties>
</file>